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EF" w:rsidRPr="00323AEF" w:rsidRDefault="00323AEF" w:rsidP="00C24B6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32"/>
        </w:rPr>
      </w:pPr>
      <w:r w:rsidRPr="00323AEF">
        <w:rPr>
          <w:rFonts w:ascii="Times New Roman" w:hAnsi="Times New Roman" w:cs="Times New Roman"/>
          <w:sz w:val="24"/>
          <w:szCs w:val="32"/>
        </w:rPr>
        <w:t>Муниципальное бюджетное  дошкольное</w:t>
      </w:r>
    </w:p>
    <w:p w:rsidR="00323AEF" w:rsidRPr="00323AEF" w:rsidRDefault="00323AEF" w:rsidP="00C24B6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32"/>
        </w:rPr>
      </w:pPr>
      <w:r w:rsidRPr="00323AEF">
        <w:rPr>
          <w:rFonts w:ascii="Times New Roman" w:hAnsi="Times New Roman" w:cs="Times New Roman"/>
          <w:sz w:val="24"/>
          <w:szCs w:val="32"/>
        </w:rPr>
        <w:t>образовательное учреждение</w:t>
      </w:r>
    </w:p>
    <w:p w:rsidR="00323AEF" w:rsidRPr="00323AEF" w:rsidRDefault="00323AEF" w:rsidP="00C24B6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32"/>
        </w:rPr>
      </w:pPr>
      <w:r w:rsidRPr="00323AEF">
        <w:rPr>
          <w:rFonts w:ascii="Times New Roman" w:hAnsi="Times New Roman" w:cs="Times New Roman"/>
          <w:sz w:val="24"/>
          <w:szCs w:val="32"/>
        </w:rPr>
        <w:t>«Детский сад общеразвивающего вида  №3 «Теремок»</w:t>
      </w:r>
    </w:p>
    <w:p w:rsidR="00323AEF" w:rsidRPr="00323AEF" w:rsidRDefault="00323AEF" w:rsidP="00C24B6D">
      <w:pPr>
        <w:spacing w:after="0"/>
        <w:ind w:firstLine="567"/>
        <w:rPr>
          <w:rFonts w:ascii="Times New Roman" w:hAnsi="Times New Roman" w:cs="Times New Roman"/>
        </w:rPr>
      </w:pPr>
    </w:p>
    <w:p w:rsidR="00323AEF" w:rsidRDefault="00323AEF" w:rsidP="00C24B6D">
      <w:pPr>
        <w:ind w:firstLine="567"/>
        <w:rPr>
          <w:rFonts w:ascii="Times New Roman" w:hAnsi="Times New Roman" w:cs="Times New Roman"/>
        </w:rPr>
      </w:pPr>
    </w:p>
    <w:p w:rsidR="009E07D4" w:rsidRDefault="009E07D4" w:rsidP="00C24B6D">
      <w:pPr>
        <w:ind w:firstLine="567"/>
        <w:rPr>
          <w:rFonts w:ascii="Times New Roman" w:hAnsi="Times New Roman" w:cs="Times New Roman"/>
        </w:rPr>
      </w:pPr>
    </w:p>
    <w:p w:rsidR="009E07D4" w:rsidRDefault="009E07D4" w:rsidP="00C24B6D">
      <w:pPr>
        <w:ind w:firstLine="567"/>
        <w:rPr>
          <w:rFonts w:ascii="Times New Roman" w:hAnsi="Times New Roman" w:cs="Times New Roman"/>
        </w:rPr>
      </w:pPr>
    </w:p>
    <w:p w:rsidR="009E07D4" w:rsidRDefault="009E07D4" w:rsidP="00C24B6D">
      <w:pPr>
        <w:ind w:firstLine="567"/>
        <w:rPr>
          <w:rFonts w:ascii="Times New Roman" w:hAnsi="Times New Roman" w:cs="Times New Roman"/>
        </w:rPr>
      </w:pPr>
    </w:p>
    <w:p w:rsidR="009E07D4" w:rsidRDefault="009E07D4" w:rsidP="00C24B6D">
      <w:pPr>
        <w:ind w:firstLine="567"/>
        <w:rPr>
          <w:rFonts w:ascii="Times New Roman" w:hAnsi="Times New Roman" w:cs="Times New Roman"/>
        </w:rPr>
      </w:pPr>
    </w:p>
    <w:p w:rsidR="009E07D4" w:rsidRPr="00323AEF" w:rsidRDefault="009E07D4" w:rsidP="00C24B6D">
      <w:pPr>
        <w:ind w:firstLine="567"/>
        <w:rPr>
          <w:rFonts w:ascii="Times New Roman" w:hAnsi="Times New Roman" w:cs="Times New Roman"/>
        </w:rPr>
      </w:pPr>
    </w:p>
    <w:p w:rsidR="00323AEF" w:rsidRDefault="00323AEF" w:rsidP="00C24B6D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323AEF">
        <w:rPr>
          <w:rFonts w:ascii="Times New Roman" w:hAnsi="Times New Roman" w:cs="Times New Roman"/>
          <w:sz w:val="28"/>
        </w:rPr>
        <w:t>П</w:t>
      </w:r>
      <w:r w:rsidR="009E07D4">
        <w:rPr>
          <w:rFonts w:ascii="Times New Roman" w:hAnsi="Times New Roman" w:cs="Times New Roman"/>
          <w:sz w:val="28"/>
        </w:rPr>
        <w:t>роект социального партнерства</w:t>
      </w:r>
      <w:r>
        <w:rPr>
          <w:rFonts w:ascii="Times New Roman" w:hAnsi="Times New Roman" w:cs="Times New Roman"/>
          <w:sz w:val="28"/>
        </w:rPr>
        <w:t xml:space="preserve"> детского сада и</w:t>
      </w:r>
    </w:p>
    <w:p w:rsidR="0028634D" w:rsidRPr="0028634D" w:rsidRDefault="0028634D" w:rsidP="00C24B6D">
      <w:pPr>
        <w:tabs>
          <w:tab w:val="center" w:pos="4677"/>
          <w:tab w:val="left" w:pos="5978"/>
        </w:tabs>
        <w:ind w:firstLine="567"/>
        <w:rPr>
          <w:rFonts w:ascii="Times New Roman" w:hAnsi="Times New Roman" w:cs="Times New Roman"/>
          <w:sz w:val="28"/>
        </w:rPr>
      </w:pPr>
      <w:r w:rsidRPr="0028634D">
        <w:rPr>
          <w:rFonts w:ascii="Times New Roman" w:hAnsi="Times New Roman" w:cs="Times New Roman"/>
          <w:sz w:val="28"/>
        </w:rPr>
        <w:tab/>
      </w:r>
      <w:r w:rsidR="00C24B6D">
        <w:rPr>
          <w:rFonts w:ascii="Times New Roman" w:hAnsi="Times New Roman" w:cs="Times New Roman"/>
          <w:sz w:val="28"/>
        </w:rPr>
        <w:t xml:space="preserve">ГАПОУ </w:t>
      </w:r>
      <w:r w:rsidRPr="0028634D">
        <w:rPr>
          <w:rFonts w:ascii="Times New Roman" w:hAnsi="Times New Roman" w:cs="Times New Roman"/>
          <w:sz w:val="28"/>
        </w:rPr>
        <w:t xml:space="preserve"> </w:t>
      </w:r>
      <w:r w:rsidRPr="0028634D">
        <w:rPr>
          <w:rFonts w:ascii="Times New Roman" w:hAnsi="Times New Roman" w:cs="Times New Roman"/>
          <w:sz w:val="28"/>
        </w:rPr>
        <w:tab/>
      </w:r>
    </w:p>
    <w:p w:rsidR="0028634D" w:rsidRPr="0028634D" w:rsidRDefault="0028634D" w:rsidP="00C24B6D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28634D">
        <w:rPr>
          <w:rFonts w:ascii="Times New Roman" w:hAnsi="Times New Roman" w:cs="Times New Roman"/>
          <w:sz w:val="28"/>
        </w:rPr>
        <w:t xml:space="preserve">«Байкальского техникума отраслевых технологий и сервиса» </w:t>
      </w:r>
    </w:p>
    <w:p w:rsidR="00323AEF" w:rsidRPr="00323AEF" w:rsidRDefault="00323AEF" w:rsidP="00C24B6D">
      <w:pPr>
        <w:ind w:firstLine="567"/>
        <w:jc w:val="center"/>
        <w:rPr>
          <w:rFonts w:ascii="Times New Roman" w:hAnsi="Times New Roman" w:cs="Times New Roman"/>
          <w:sz w:val="48"/>
          <w:szCs w:val="48"/>
        </w:rPr>
      </w:pPr>
      <w:r w:rsidRPr="00323AEF"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hAnsi="Times New Roman" w:cs="Times New Roman"/>
          <w:i/>
          <w:sz w:val="48"/>
          <w:szCs w:val="48"/>
        </w:rPr>
        <w:t>Рука к руке</w:t>
      </w:r>
      <w:r w:rsidRPr="00323AEF">
        <w:rPr>
          <w:rFonts w:ascii="Times New Roman" w:hAnsi="Times New Roman" w:cs="Times New Roman"/>
          <w:sz w:val="48"/>
          <w:szCs w:val="48"/>
        </w:rPr>
        <w:t>»</w:t>
      </w:r>
    </w:p>
    <w:p w:rsidR="00323AEF" w:rsidRPr="00323AEF" w:rsidRDefault="00323AEF" w:rsidP="00C24B6D">
      <w:pPr>
        <w:ind w:left="-426" w:firstLine="567"/>
        <w:rPr>
          <w:rFonts w:ascii="Times New Roman" w:hAnsi="Times New Roman" w:cs="Times New Roman"/>
          <w:sz w:val="48"/>
          <w:szCs w:val="48"/>
        </w:rPr>
      </w:pPr>
    </w:p>
    <w:p w:rsidR="00323AEF" w:rsidRPr="00323AEF" w:rsidRDefault="00323AEF" w:rsidP="00C24B6D">
      <w:pPr>
        <w:ind w:firstLine="567"/>
        <w:rPr>
          <w:rFonts w:ascii="Times New Roman" w:hAnsi="Times New Roman" w:cs="Times New Roman"/>
        </w:rPr>
      </w:pPr>
    </w:p>
    <w:p w:rsidR="00323AEF" w:rsidRPr="00323AEF" w:rsidRDefault="00323AEF" w:rsidP="00C24B6D">
      <w:pPr>
        <w:ind w:firstLine="567"/>
        <w:rPr>
          <w:rFonts w:ascii="Times New Roman" w:hAnsi="Times New Roman" w:cs="Times New Roman"/>
        </w:rPr>
      </w:pPr>
    </w:p>
    <w:p w:rsidR="00323AEF" w:rsidRPr="00323AEF" w:rsidRDefault="00323AEF" w:rsidP="00C24B6D">
      <w:pPr>
        <w:ind w:firstLine="567"/>
        <w:jc w:val="right"/>
        <w:rPr>
          <w:rFonts w:ascii="Times New Roman" w:hAnsi="Times New Roman" w:cs="Times New Roman"/>
        </w:rPr>
      </w:pPr>
      <w:r w:rsidRPr="00323AEF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323AEF">
        <w:rPr>
          <w:rFonts w:ascii="Times New Roman" w:hAnsi="Times New Roman" w:cs="Times New Roman"/>
        </w:rPr>
        <w:t xml:space="preserve"> Подготовила:   </w:t>
      </w:r>
    </w:p>
    <w:p w:rsidR="00323AEF" w:rsidRPr="00323AEF" w:rsidRDefault="00323AEF" w:rsidP="00C24B6D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323AEF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C24B6D">
        <w:rPr>
          <w:rFonts w:ascii="Times New Roman" w:hAnsi="Times New Roman" w:cs="Times New Roman"/>
        </w:rPr>
        <w:t xml:space="preserve">              Аносова Наталья </w:t>
      </w:r>
      <w:r w:rsidR="00C24B6D" w:rsidRPr="00C24B6D">
        <w:rPr>
          <w:rFonts w:ascii="Times New Roman" w:hAnsi="Times New Roman" w:cs="Times New Roman"/>
        </w:rPr>
        <w:t>Викторовна</w:t>
      </w:r>
    </w:p>
    <w:p w:rsidR="00323AEF" w:rsidRPr="00323AEF" w:rsidRDefault="00323AEF" w:rsidP="00C24B6D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зам. зав по ВМР</w:t>
      </w:r>
    </w:p>
    <w:p w:rsidR="00323AEF" w:rsidRDefault="00323AEF" w:rsidP="00C24B6D">
      <w:pPr>
        <w:spacing w:after="0"/>
        <w:ind w:firstLine="567"/>
        <w:rPr>
          <w:rFonts w:ascii="Times New Roman" w:hAnsi="Times New Roman" w:cs="Times New Roman"/>
        </w:rPr>
      </w:pPr>
      <w:r w:rsidRPr="00323AEF">
        <w:rPr>
          <w:rFonts w:ascii="Times New Roman" w:hAnsi="Times New Roman" w:cs="Times New Roman"/>
        </w:rPr>
        <w:t xml:space="preserve">                                                          </w:t>
      </w:r>
    </w:p>
    <w:p w:rsidR="00323AEF" w:rsidRDefault="00323AEF" w:rsidP="00C24B6D">
      <w:pPr>
        <w:spacing w:after="0"/>
        <w:ind w:firstLine="567"/>
        <w:rPr>
          <w:rFonts w:ascii="Times New Roman" w:hAnsi="Times New Roman" w:cs="Times New Roman"/>
        </w:rPr>
      </w:pPr>
    </w:p>
    <w:p w:rsidR="00323AEF" w:rsidRDefault="00323AEF" w:rsidP="00C24B6D">
      <w:pPr>
        <w:spacing w:after="0"/>
        <w:ind w:firstLine="567"/>
        <w:rPr>
          <w:rFonts w:ascii="Times New Roman" w:hAnsi="Times New Roman" w:cs="Times New Roman"/>
        </w:rPr>
      </w:pPr>
    </w:p>
    <w:p w:rsidR="00323AEF" w:rsidRDefault="00323AEF" w:rsidP="00C24B6D">
      <w:pPr>
        <w:spacing w:after="0"/>
        <w:ind w:firstLine="567"/>
        <w:rPr>
          <w:rFonts w:ascii="Times New Roman" w:hAnsi="Times New Roman" w:cs="Times New Roman"/>
        </w:rPr>
      </w:pPr>
    </w:p>
    <w:p w:rsidR="00323AEF" w:rsidRDefault="00323AEF" w:rsidP="00C24B6D">
      <w:pPr>
        <w:spacing w:after="0"/>
        <w:ind w:firstLine="567"/>
        <w:rPr>
          <w:rFonts w:ascii="Times New Roman" w:hAnsi="Times New Roman" w:cs="Times New Roman"/>
        </w:rPr>
      </w:pPr>
    </w:p>
    <w:p w:rsidR="00323AEF" w:rsidRDefault="00323AEF" w:rsidP="00C24B6D">
      <w:pPr>
        <w:spacing w:after="0"/>
        <w:ind w:firstLine="567"/>
        <w:rPr>
          <w:rFonts w:ascii="Times New Roman" w:hAnsi="Times New Roman" w:cs="Times New Roman"/>
        </w:rPr>
      </w:pPr>
    </w:p>
    <w:p w:rsidR="00323AEF" w:rsidRDefault="00323AEF" w:rsidP="00C24B6D">
      <w:pPr>
        <w:spacing w:after="0"/>
        <w:ind w:firstLine="567"/>
        <w:rPr>
          <w:rFonts w:ascii="Times New Roman" w:hAnsi="Times New Roman" w:cs="Times New Roman"/>
        </w:rPr>
      </w:pPr>
    </w:p>
    <w:p w:rsidR="00323AEF" w:rsidRDefault="00323AEF" w:rsidP="00C24B6D">
      <w:pPr>
        <w:spacing w:after="0"/>
        <w:ind w:firstLine="567"/>
        <w:rPr>
          <w:rFonts w:ascii="Times New Roman" w:hAnsi="Times New Roman" w:cs="Times New Roman"/>
        </w:rPr>
      </w:pPr>
    </w:p>
    <w:p w:rsidR="00323AEF" w:rsidRDefault="00323AEF" w:rsidP="00C24B6D">
      <w:pPr>
        <w:spacing w:after="0"/>
        <w:ind w:firstLine="567"/>
        <w:rPr>
          <w:rFonts w:ascii="Times New Roman" w:hAnsi="Times New Roman" w:cs="Times New Roman"/>
        </w:rPr>
      </w:pPr>
    </w:p>
    <w:p w:rsidR="00323AEF" w:rsidRDefault="00323AEF" w:rsidP="00C24B6D">
      <w:pPr>
        <w:spacing w:after="0"/>
        <w:ind w:firstLine="567"/>
        <w:rPr>
          <w:rFonts w:ascii="Times New Roman" w:hAnsi="Times New Roman" w:cs="Times New Roman"/>
        </w:rPr>
      </w:pPr>
    </w:p>
    <w:p w:rsidR="00323AEF" w:rsidRDefault="00323AEF" w:rsidP="00C24B6D">
      <w:pPr>
        <w:spacing w:after="0"/>
        <w:ind w:firstLine="567"/>
        <w:rPr>
          <w:rFonts w:ascii="Times New Roman" w:hAnsi="Times New Roman" w:cs="Times New Roman"/>
        </w:rPr>
      </w:pPr>
    </w:p>
    <w:p w:rsidR="00323AEF" w:rsidRDefault="00323AEF" w:rsidP="00C24B6D">
      <w:pPr>
        <w:spacing w:after="0"/>
        <w:rPr>
          <w:rFonts w:ascii="Times New Roman" w:hAnsi="Times New Roman" w:cs="Times New Roman"/>
        </w:rPr>
      </w:pPr>
    </w:p>
    <w:p w:rsidR="00323AEF" w:rsidRDefault="00323AEF" w:rsidP="00C24B6D">
      <w:pPr>
        <w:spacing w:after="0"/>
        <w:ind w:firstLine="567"/>
        <w:rPr>
          <w:rFonts w:ascii="Times New Roman" w:hAnsi="Times New Roman" w:cs="Times New Roman"/>
        </w:rPr>
      </w:pPr>
    </w:p>
    <w:p w:rsidR="00323AEF" w:rsidRDefault="00323AEF" w:rsidP="00C24B6D">
      <w:pPr>
        <w:spacing w:after="0"/>
        <w:ind w:firstLine="567"/>
        <w:rPr>
          <w:rFonts w:ascii="Times New Roman" w:hAnsi="Times New Roman" w:cs="Times New Roman"/>
        </w:rPr>
      </w:pPr>
    </w:p>
    <w:p w:rsidR="00323AEF" w:rsidRDefault="00323AEF" w:rsidP="00C24B6D">
      <w:pPr>
        <w:spacing w:after="0"/>
        <w:ind w:firstLine="567"/>
        <w:rPr>
          <w:rFonts w:ascii="Times New Roman" w:hAnsi="Times New Roman" w:cs="Times New Roman"/>
        </w:rPr>
      </w:pPr>
    </w:p>
    <w:p w:rsidR="00323AEF" w:rsidRDefault="00323AEF" w:rsidP="00C24B6D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2528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Байкальск, 2015</w:t>
      </w:r>
      <w:r w:rsidRPr="00323AEF">
        <w:rPr>
          <w:rFonts w:ascii="Times New Roman" w:hAnsi="Times New Roman" w:cs="Times New Roman"/>
        </w:rPr>
        <w:t xml:space="preserve"> год</w:t>
      </w:r>
    </w:p>
    <w:p w:rsidR="00323AEF" w:rsidRPr="00323AEF" w:rsidRDefault="00323AEF" w:rsidP="00C24B6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AEF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</w:p>
    <w:p w:rsidR="00DF45C4" w:rsidRDefault="00EB555C" w:rsidP="00C24B6D">
      <w:pPr>
        <w:spacing w:after="0"/>
        <w:ind w:left="-567" w:firstLine="567"/>
        <w:jc w:val="both"/>
      </w:pPr>
      <w:r w:rsidRPr="00237BF1">
        <w:rPr>
          <w:rFonts w:ascii="Times New Roman" w:hAnsi="Times New Roman" w:cs="Times New Roman"/>
          <w:sz w:val="28"/>
          <w:szCs w:val="28"/>
        </w:rPr>
        <w:t>Современные тенденции развития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BF1">
        <w:rPr>
          <w:rFonts w:ascii="Times New Roman" w:hAnsi="Times New Roman" w:cs="Times New Roman"/>
          <w:sz w:val="28"/>
          <w:szCs w:val="28"/>
        </w:rPr>
        <w:t>образования в России связаны с обновлением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BF1">
        <w:rPr>
          <w:rFonts w:ascii="Times New Roman" w:hAnsi="Times New Roman" w:cs="Times New Roman"/>
          <w:sz w:val="28"/>
          <w:szCs w:val="28"/>
        </w:rPr>
        <w:t>содержания, принципов, методов организации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BF1">
        <w:rPr>
          <w:rFonts w:ascii="Times New Roman" w:hAnsi="Times New Roman" w:cs="Times New Roman"/>
          <w:sz w:val="28"/>
          <w:szCs w:val="28"/>
        </w:rPr>
        <w:t>соответствии с запросами общества. Социальный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BF1">
        <w:rPr>
          <w:rFonts w:ascii="Times New Roman" w:hAnsi="Times New Roman" w:cs="Times New Roman"/>
          <w:sz w:val="28"/>
          <w:szCs w:val="28"/>
        </w:rPr>
        <w:t>заказ на раз</w:t>
      </w:r>
      <w:r w:rsidR="009E07D4">
        <w:rPr>
          <w:rFonts w:ascii="Times New Roman" w:hAnsi="Times New Roman" w:cs="Times New Roman"/>
          <w:sz w:val="28"/>
          <w:szCs w:val="28"/>
        </w:rPr>
        <w:t>витие системы образования предо</w:t>
      </w:r>
      <w:r w:rsidRPr="00237BF1">
        <w:rPr>
          <w:rFonts w:ascii="Times New Roman" w:hAnsi="Times New Roman" w:cs="Times New Roman"/>
          <w:sz w:val="28"/>
          <w:szCs w:val="28"/>
        </w:rPr>
        <w:t>пределяется основной его целью – подготовкой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BF1">
        <w:rPr>
          <w:rFonts w:ascii="Times New Roman" w:hAnsi="Times New Roman" w:cs="Times New Roman"/>
          <w:sz w:val="28"/>
          <w:szCs w:val="28"/>
        </w:rPr>
        <w:t>подрастающе</w:t>
      </w:r>
      <w:r>
        <w:rPr>
          <w:rFonts w:ascii="Times New Roman" w:hAnsi="Times New Roman" w:cs="Times New Roman"/>
          <w:sz w:val="28"/>
          <w:szCs w:val="28"/>
        </w:rPr>
        <w:t>го поколения, способного к реше</w:t>
      </w:r>
      <w:r w:rsidRPr="00237BF1">
        <w:rPr>
          <w:rFonts w:ascii="Times New Roman" w:hAnsi="Times New Roman" w:cs="Times New Roman"/>
          <w:sz w:val="28"/>
          <w:szCs w:val="28"/>
        </w:rPr>
        <w:t>нию различных проблем, к активной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BF1">
        <w:rPr>
          <w:rFonts w:ascii="Times New Roman" w:hAnsi="Times New Roman" w:cs="Times New Roman"/>
          <w:sz w:val="28"/>
          <w:szCs w:val="28"/>
        </w:rPr>
        <w:t>жизнедеятельности в мировом сообществе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7BF1">
        <w:t xml:space="preserve"> </w:t>
      </w:r>
    </w:p>
    <w:p w:rsidR="00DF45C4" w:rsidRDefault="00EB555C" w:rsidP="00C24B6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BF1">
        <w:rPr>
          <w:rFonts w:ascii="Times New Roman" w:hAnsi="Times New Roman" w:cs="Times New Roman"/>
          <w:sz w:val="28"/>
          <w:szCs w:val="28"/>
        </w:rPr>
        <w:t>Актуальность и значимость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BF1">
        <w:rPr>
          <w:rFonts w:ascii="Times New Roman" w:hAnsi="Times New Roman" w:cs="Times New Roman"/>
          <w:sz w:val="28"/>
          <w:szCs w:val="28"/>
        </w:rPr>
        <w:t>обществом задач позволяет сделать вывод,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BF1">
        <w:rPr>
          <w:rFonts w:ascii="Times New Roman" w:hAnsi="Times New Roman" w:cs="Times New Roman"/>
          <w:sz w:val="28"/>
          <w:szCs w:val="28"/>
        </w:rPr>
        <w:t>социально-лич</w:t>
      </w:r>
      <w:r>
        <w:rPr>
          <w:rFonts w:ascii="Times New Roman" w:hAnsi="Times New Roman" w:cs="Times New Roman"/>
          <w:sz w:val="28"/>
          <w:szCs w:val="28"/>
        </w:rPr>
        <w:t>ностное развитие ребенка являет</w:t>
      </w:r>
      <w:r w:rsidRPr="00237BF1">
        <w:rPr>
          <w:rFonts w:ascii="Times New Roman" w:hAnsi="Times New Roman" w:cs="Times New Roman"/>
          <w:sz w:val="28"/>
          <w:szCs w:val="28"/>
        </w:rPr>
        <w:t>ся одним из ведущих направлений в деятельности образовательных учреждений разного уровня</w:t>
      </w:r>
      <w:r>
        <w:rPr>
          <w:rFonts w:ascii="Times New Roman" w:hAnsi="Times New Roman" w:cs="Times New Roman"/>
          <w:sz w:val="28"/>
          <w:szCs w:val="28"/>
        </w:rPr>
        <w:t xml:space="preserve">. Одной из функций </w:t>
      </w:r>
      <w:r w:rsidR="009E07D4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BF1">
        <w:rPr>
          <w:rFonts w:ascii="Times New Roman" w:hAnsi="Times New Roman" w:cs="Times New Roman"/>
          <w:sz w:val="28"/>
          <w:szCs w:val="28"/>
        </w:rPr>
        <w:t>является обеспечение базы для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BF1">
        <w:rPr>
          <w:rFonts w:ascii="Times New Roman" w:hAnsi="Times New Roman" w:cs="Times New Roman"/>
          <w:sz w:val="28"/>
          <w:szCs w:val="28"/>
        </w:rPr>
        <w:t>этого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5C4" w:rsidRDefault="00EB555C" w:rsidP="00C24B6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ясным представляет</w:t>
      </w:r>
      <w:r w:rsidRPr="00237BF1">
        <w:rPr>
          <w:rFonts w:ascii="Times New Roman" w:hAnsi="Times New Roman" w:cs="Times New Roman"/>
          <w:sz w:val="28"/>
          <w:szCs w:val="28"/>
        </w:rPr>
        <w:t>ся, что образовательные учреждения, учитывая</w:t>
      </w:r>
      <w:r w:rsidR="00DF45C4">
        <w:rPr>
          <w:rFonts w:ascii="Times New Roman" w:hAnsi="Times New Roman" w:cs="Times New Roman"/>
          <w:sz w:val="28"/>
          <w:szCs w:val="28"/>
        </w:rPr>
        <w:t xml:space="preserve"> </w:t>
      </w:r>
      <w:r w:rsidRPr="00237BF1">
        <w:rPr>
          <w:rFonts w:ascii="Times New Roman" w:hAnsi="Times New Roman" w:cs="Times New Roman"/>
          <w:sz w:val="28"/>
          <w:szCs w:val="28"/>
        </w:rPr>
        <w:t>их материаль</w:t>
      </w:r>
      <w:r>
        <w:rPr>
          <w:rFonts w:ascii="Times New Roman" w:hAnsi="Times New Roman" w:cs="Times New Roman"/>
          <w:sz w:val="28"/>
          <w:szCs w:val="28"/>
        </w:rPr>
        <w:t>но-техническое, финансовое, кад</w:t>
      </w:r>
      <w:r w:rsidRPr="00237BF1">
        <w:rPr>
          <w:rFonts w:ascii="Times New Roman" w:hAnsi="Times New Roman" w:cs="Times New Roman"/>
          <w:sz w:val="28"/>
          <w:szCs w:val="28"/>
        </w:rPr>
        <w:t>ровое состояние, не всегда способны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BF1">
        <w:rPr>
          <w:rFonts w:ascii="Times New Roman" w:hAnsi="Times New Roman" w:cs="Times New Roman"/>
          <w:sz w:val="28"/>
          <w:szCs w:val="28"/>
        </w:rPr>
        <w:t>соответствую</w:t>
      </w:r>
      <w:r>
        <w:rPr>
          <w:rFonts w:ascii="Times New Roman" w:hAnsi="Times New Roman" w:cs="Times New Roman"/>
          <w:sz w:val="28"/>
          <w:szCs w:val="28"/>
        </w:rPr>
        <w:t>щее качество процесса социализа</w:t>
      </w:r>
      <w:r w:rsidRPr="00237BF1">
        <w:rPr>
          <w:rFonts w:ascii="Times New Roman" w:hAnsi="Times New Roman" w:cs="Times New Roman"/>
          <w:sz w:val="28"/>
          <w:szCs w:val="28"/>
        </w:rPr>
        <w:t>ции, дать реб</w:t>
      </w:r>
      <w:r>
        <w:rPr>
          <w:rFonts w:ascii="Times New Roman" w:hAnsi="Times New Roman" w:cs="Times New Roman"/>
          <w:sz w:val="28"/>
          <w:szCs w:val="28"/>
        </w:rPr>
        <w:t>енку возможность познать мир це</w:t>
      </w:r>
      <w:r w:rsidRPr="00237BF1">
        <w:rPr>
          <w:rFonts w:ascii="Times New Roman" w:hAnsi="Times New Roman" w:cs="Times New Roman"/>
          <w:sz w:val="28"/>
          <w:szCs w:val="28"/>
        </w:rPr>
        <w:t>лостно во всем его многообразии, поэтому для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237BF1">
        <w:rPr>
          <w:rFonts w:ascii="Times New Roman" w:hAnsi="Times New Roman" w:cs="Times New Roman"/>
          <w:sz w:val="28"/>
          <w:szCs w:val="28"/>
        </w:rPr>
        <w:t xml:space="preserve"> очень важно привлекать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BF1">
        <w:rPr>
          <w:rFonts w:ascii="Times New Roman" w:hAnsi="Times New Roman" w:cs="Times New Roman"/>
          <w:sz w:val="28"/>
          <w:szCs w:val="28"/>
        </w:rPr>
        <w:t>процессу вос</w:t>
      </w:r>
      <w:r>
        <w:rPr>
          <w:rFonts w:ascii="Times New Roman" w:hAnsi="Times New Roman" w:cs="Times New Roman"/>
          <w:sz w:val="28"/>
          <w:szCs w:val="28"/>
        </w:rPr>
        <w:t>питания дополнительные образова</w:t>
      </w:r>
      <w:r w:rsidRPr="00237BF1">
        <w:rPr>
          <w:rFonts w:ascii="Times New Roman" w:hAnsi="Times New Roman" w:cs="Times New Roman"/>
          <w:sz w:val="28"/>
          <w:szCs w:val="28"/>
        </w:rPr>
        <w:t>тельные ресурсы, имеющиеся резервы.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BF1">
        <w:rPr>
          <w:rFonts w:ascii="Times New Roman" w:hAnsi="Times New Roman" w:cs="Times New Roman"/>
          <w:sz w:val="28"/>
          <w:szCs w:val="28"/>
        </w:rPr>
        <w:t>Одним из таких резервов является 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BF1">
        <w:rPr>
          <w:rFonts w:ascii="Times New Roman" w:hAnsi="Times New Roman" w:cs="Times New Roman"/>
          <w:sz w:val="28"/>
          <w:szCs w:val="28"/>
        </w:rPr>
        <w:t>социального партнерства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5C4" w:rsidRDefault="00EB555C" w:rsidP="00C24B6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BF1">
        <w:rPr>
          <w:rFonts w:ascii="Times New Roman" w:hAnsi="Times New Roman" w:cs="Times New Roman"/>
          <w:sz w:val="28"/>
          <w:szCs w:val="28"/>
        </w:rPr>
        <w:t>Социальное партнерство в образовании –</w:t>
      </w:r>
      <w:r w:rsidR="0004560E">
        <w:rPr>
          <w:rFonts w:ascii="Times New Roman" w:hAnsi="Times New Roman" w:cs="Times New Roman"/>
          <w:sz w:val="28"/>
          <w:szCs w:val="28"/>
        </w:rPr>
        <w:t xml:space="preserve"> </w:t>
      </w:r>
      <w:r w:rsidRPr="00237BF1">
        <w:rPr>
          <w:rFonts w:ascii="Times New Roman" w:hAnsi="Times New Roman" w:cs="Times New Roman"/>
          <w:sz w:val="28"/>
          <w:szCs w:val="28"/>
        </w:rPr>
        <w:t>это совместная коллективная распределенная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BF1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различных социальных групп, ко</w:t>
      </w:r>
      <w:r w:rsidRPr="00237BF1">
        <w:rPr>
          <w:rFonts w:ascii="Times New Roman" w:hAnsi="Times New Roman" w:cs="Times New Roman"/>
          <w:sz w:val="28"/>
          <w:szCs w:val="28"/>
        </w:rPr>
        <w:t>торая приводит к позитивным и разделяемым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BF1">
        <w:rPr>
          <w:rFonts w:ascii="Times New Roman" w:hAnsi="Times New Roman" w:cs="Times New Roman"/>
          <w:sz w:val="28"/>
          <w:szCs w:val="28"/>
        </w:rPr>
        <w:t>всеми участн</w:t>
      </w:r>
      <w:r>
        <w:rPr>
          <w:rFonts w:ascii="Times New Roman" w:hAnsi="Times New Roman" w:cs="Times New Roman"/>
          <w:sz w:val="28"/>
          <w:szCs w:val="28"/>
        </w:rPr>
        <w:t>иками данной деятельности эффек</w:t>
      </w:r>
      <w:r w:rsidRPr="00237BF1">
        <w:rPr>
          <w:rFonts w:ascii="Times New Roman" w:hAnsi="Times New Roman" w:cs="Times New Roman"/>
          <w:sz w:val="28"/>
          <w:szCs w:val="28"/>
        </w:rPr>
        <w:t>там. При этом указанная деятельность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BF1">
        <w:rPr>
          <w:rFonts w:ascii="Times New Roman" w:hAnsi="Times New Roman" w:cs="Times New Roman"/>
          <w:sz w:val="28"/>
          <w:szCs w:val="28"/>
        </w:rPr>
        <w:t>осуществляться как перманентно,</w:t>
      </w:r>
      <w:r>
        <w:rPr>
          <w:rFonts w:ascii="Times New Roman" w:hAnsi="Times New Roman" w:cs="Times New Roman"/>
          <w:sz w:val="28"/>
          <w:szCs w:val="28"/>
        </w:rPr>
        <w:t xml:space="preserve"> так и в ситуа</w:t>
      </w:r>
      <w:r w:rsidRPr="00237BF1">
        <w:rPr>
          <w:rFonts w:ascii="Times New Roman" w:hAnsi="Times New Roman" w:cs="Times New Roman"/>
          <w:sz w:val="28"/>
          <w:szCs w:val="28"/>
        </w:rPr>
        <w:t>тивных, спе</w:t>
      </w:r>
      <w:r>
        <w:rPr>
          <w:rFonts w:ascii="Times New Roman" w:hAnsi="Times New Roman" w:cs="Times New Roman"/>
          <w:sz w:val="28"/>
          <w:szCs w:val="28"/>
        </w:rPr>
        <w:t>циально планируемых в рамках со</w:t>
      </w:r>
      <w:r w:rsidRPr="00237BF1">
        <w:rPr>
          <w:rFonts w:ascii="Times New Roman" w:hAnsi="Times New Roman" w:cs="Times New Roman"/>
          <w:sz w:val="28"/>
          <w:szCs w:val="28"/>
        </w:rPr>
        <w:t>циального партнерства акциях</w:t>
      </w:r>
      <w:r w:rsidR="009E07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B71" w:rsidRDefault="009E07D4" w:rsidP="00C24B6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EB555C">
        <w:rPr>
          <w:rFonts w:ascii="Times New Roman" w:hAnsi="Times New Roman" w:cs="Times New Roman"/>
          <w:sz w:val="28"/>
          <w:szCs w:val="28"/>
        </w:rPr>
        <w:t xml:space="preserve"> социально-экономической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7138" w:rsidRPr="00787138">
        <w:rPr>
          <w:rFonts w:ascii="Times New Roman" w:hAnsi="Times New Roman" w:cs="Times New Roman"/>
          <w:sz w:val="28"/>
          <w:szCs w:val="28"/>
        </w:rPr>
        <w:t xml:space="preserve"> ситу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EB555C">
        <w:rPr>
          <w:rFonts w:ascii="Times New Roman" w:hAnsi="Times New Roman" w:cs="Times New Roman"/>
          <w:sz w:val="28"/>
          <w:szCs w:val="28"/>
        </w:rPr>
        <w:t xml:space="preserve"> в стране</w:t>
      </w:r>
      <w:r w:rsidR="00787138" w:rsidRPr="00787138">
        <w:rPr>
          <w:rFonts w:ascii="Times New Roman" w:hAnsi="Times New Roman" w:cs="Times New Roman"/>
          <w:sz w:val="28"/>
          <w:szCs w:val="28"/>
        </w:rPr>
        <w:t xml:space="preserve">, кризис в политике, появление новых форм собственности, повышение цен, инфляция и общественная нестабильность повлекли за собой снижение жизненного уровня основных масс населения, общее падение духовности, оказали негативное влияние на детей и молодежь. На этом фоне возник целый ряд социальных проблем, одной из которых является проблема воспитания детей </w:t>
      </w:r>
      <w:r w:rsidR="00787138">
        <w:rPr>
          <w:rFonts w:ascii="Times New Roman" w:hAnsi="Times New Roman" w:cs="Times New Roman"/>
          <w:sz w:val="28"/>
          <w:szCs w:val="28"/>
        </w:rPr>
        <w:t xml:space="preserve">и подростков. </w:t>
      </w:r>
    </w:p>
    <w:p w:rsidR="009E07D4" w:rsidRPr="00DB3B71" w:rsidRDefault="009E07D4" w:rsidP="00C24B6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EFB">
        <w:rPr>
          <w:rFonts w:ascii="Times New Roman" w:hAnsi="Times New Roman" w:cs="Times New Roman"/>
          <w:b/>
          <w:i/>
          <w:sz w:val="28"/>
          <w:szCs w:val="28"/>
        </w:rPr>
        <w:t>Подростки</w:t>
      </w:r>
      <w:r w:rsidR="00A04EFB" w:rsidRPr="00A04EF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04E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656E">
        <w:rPr>
          <w:rFonts w:ascii="Times New Roman" w:hAnsi="Times New Roman" w:cs="Times New Roman"/>
          <w:sz w:val="28"/>
          <w:szCs w:val="28"/>
        </w:rPr>
        <w:t>Особенности личности пубертатного возраста</w:t>
      </w:r>
      <w:r w:rsidR="00787138" w:rsidRPr="00787138">
        <w:rPr>
          <w:rFonts w:ascii="Times New Roman" w:hAnsi="Times New Roman" w:cs="Times New Roman"/>
          <w:sz w:val="28"/>
          <w:szCs w:val="28"/>
        </w:rPr>
        <w:t xml:space="preserve"> можно довольно точно охарактеризовать в двух словах — стремление к самостоятельности. Оно накладывает отпечаток на все стороны личности, поведение, чувства.</w:t>
      </w:r>
      <w:r w:rsidR="00DB3B71">
        <w:rPr>
          <w:rFonts w:ascii="Times New Roman" w:hAnsi="Times New Roman" w:cs="Times New Roman"/>
          <w:sz w:val="28"/>
          <w:szCs w:val="28"/>
        </w:rPr>
        <w:t xml:space="preserve"> </w:t>
      </w:r>
      <w:r w:rsidR="00EB555C">
        <w:rPr>
          <w:rFonts w:ascii="Times New Roman" w:hAnsi="Times New Roman" w:cs="Times New Roman"/>
          <w:sz w:val="28"/>
          <w:szCs w:val="28"/>
        </w:rPr>
        <w:t>П</w:t>
      </w:r>
      <w:r w:rsidR="00DB3B71" w:rsidRPr="00DB3B71">
        <w:rPr>
          <w:rFonts w:ascii="Times New Roman" w:hAnsi="Times New Roman" w:cs="Times New Roman"/>
          <w:sz w:val="28"/>
          <w:szCs w:val="28"/>
        </w:rPr>
        <w:t>одростки обнаруживают потребность в самовоспитании, что можно объяснить их возросшей сознательностью, а также стремлением походить на взрослых. В подростковом возрасте актуальны потребности: в самоутверждении, в друге, занять достойное место в коллективе, в общении со сверстниками</w:t>
      </w:r>
      <w:r w:rsidR="00EB555C">
        <w:rPr>
          <w:rFonts w:ascii="Times New Roman" w:hAnsi="Times New Roman" w:cs="Times New Roman"/>
          <w:sz w:val="28"/>
          <w:szCs w:val="28"/>
        </w:rPr>
        <w:t xml:space="preserve">. </w:t>
      </w:r>
      <w:r w:rsidRPr="00DB3B71">
        <w:rPr>
          <w:rFonts w:ascii="Times New Roman" w:hAnsi="Times New Roman" w:cs="Times New Roman"/>
          <w:sz w:val="28"/>
          <w:szCs w:val="28"/>
        </w:rPr>
        <w:t xml:space="preserve">В этом возрасте совершенствуется самооценка и самопознание, что оказывает сильное </w:t>
      </w:r>
      <w:r w:rsidRPr="00DB3B71">
        <w:rPr>
          <w:rFonts w:ascii="Times New Roman" w:hAnsi="Times New Roman" w:cs="Times New Roman"/>
          <w:sz w:val="28"/>
          <w:szCs w:val="28"/>
        </w:rPr>
        <w:lastRenderedPageBreak/>
        <w:t>влияние на развитие личности в целом. Самооценка является центральным новообразованием подросткового возраста, а ведущей деятельностью является общение и об</w:t>
      </w:r>
      <w:r w:rsidR="00594C8E">
        <w:rPr>
          <w:rFonts w:ascii="Times New Roman" w:hAnsi="Times New Roman" w:cs="Times New Roman"/>
          <w:sz w:val="28"/>
          <w:szCs w:val="28"/>
        </w:rPr>
        <w:t>щественно значимая деятельность,</w:t>
      </w:r>
      <w:r w:rsidRPr="00EB5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 – же это возраст профессионального самоопределения</w:t>
      </w:r>
    </w:p>
    <w:p w:rsidR="00DB3B71" w:rsidRPr="00DB3B71" w:rsidRDefault="009E07D4" w:rsidP="00C24B6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B71">
        <w:rPr>
          <w:rFonts w:ascii="Times New Roman" w:hAnsi="Times New Roman" w:cs="Times New Roman"/>
          <w:sz w:val="28"/>
          <w:szCs w:val="28"/>
        </w:rPr>
        <w:t>Основные личностные новообразования подростка (открытие “Я”, осознание своей индивидуальности, возникновение рефлексии, развитие мышления, воображения, формирование нравственного мировоззрения, самоопределение) являются важными внутренними условиями развития ценностных ориентаций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3B71" w:rsidRPr="00DB3B71">
        <w:rPr>
          <w:rFonts w:ascii="Times New Roman" w:hAnsi="Times New Roman" w:cs="Times New Roman"/>
          <w:sz w:val="28"/>
          <w:szCs w:val="28"/>
        </w:rPr>
        <w:t>Если подытожить возрастные особенности, то можно сказать, что подростковый возраст – период активного формирования мировоззрения человека – системы взглядов на действительность, самого себя и других людей.</w:t>
      </w:r>
    </w:p>
    <w:p w:rsidR="00DB3B71" w:rsidRPr="00DB3B71" w:rsidRDefault="00DB3B71" w:rsidP="00C24B6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B71">
        <w:rPr>
          <w:rFonts w:ascii="Times New Roman" w:hAnsi="Times New Roman" w:cs="Times New Roman"/>
          <w:sz w:val="28"/>
          <w:szCs w:val="28"/>
        </w:rPr>
        <w:t>В формировании у подростков многих гражданских и личностных качеств важную роль играет социальное окружение.</w:t>
      </w:r>
      <w:r w:rsidRPr="00DB3B71">
        <w:t xml:space="preserve"> </w:t>
      </w:r>
      <w:r w:rsidRPr="00DB3B71">
        <w:rPr>
          <w:rFonts w:ascii="Times New Roman" w:hAnsi="Times New Roman" w:cs="Times New Roman"/>
          <w:sz w:val="28"/>
          <w:szCs w:val="28"/>
        </w:rPr>
        <w:t>Высокую духовность определяет любовь, доброта, сострадание, честность, справедливость, милосердие, терпимость.</w:t>
      </w:r>
    </w:p>
    <w:p w:rsidR="00F0442F" w:rsidRPr="00DB3B71" w:rsidRDefault="00F0442F" w:rsidP="00C24B6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B71">
        <w:rPr>
          <w:rFonts w:ascii="Times New Roman" w:hAnsi="Times New Roman" w:cs="Times New Roman"/>
          <w:sz w:val="28"/>
          <w:szCs w:val="28"/>
        </w:rPr>
        <w:t>Главная функция духовно-нравственного воспитания состоит в том, чтобы сформировать у подрастающего поколения нравственное сознание, устойчивое нравственное поведение и нравственные чувства, соответствующие современному образу жизни, сформировать активную жизненную позицию каждого человека, привычку руководствоваться в своих поступках, действиях, отношениях</w:t>
      </w:r>
      <w:r w:rsidR="00594C8E">
        <w:rPr>
          <w:rFonts w:ascii="Times New Roman" w:hAnsi="Times New Roman" w:cs="Times New Roman"/>
          <w:sz w:val="28"/>
          <w:szCs w:val="28"/>
        </w:rPr>
        <w:t>,</w:t>
      </w:r>
      <w:r w:rsidRPr="00DB3B71">
        <w:rPr>
          <w:rFonts w:ascii="Times New Roman" w:hAnsi="Times New Roman" w:cs="Times New Roman"/>
          <w:sz w:val="28"/>
          <w:szCs w:val="28"/>
        </w:rPr>
        <w:t xml:space="preserve"> чувствам</w:t>
      </w:r>
      <w:r w:rsidR="009E07D4">
        <w:rPr>
          <w:rFonts w:ascii="Times New Roman" w:hAnsi="Times New Roman" w:cs="Times New Roman"/>
          <w:sz w:val="28"/>
          <w:szCs w:val="28"/>
        </w:rPr>
        <w:t>и</w:t>
      </w:r>
      <w:r w:rsidRPr="00DB3B71">
        <w:rPr>
          <w:rFonts w:ascii="Times New Roman" w:hAnsi="Times New Roman" w:cs="Times New Roman"/>
          <w:sz w:val="28"/>
          <w:szCs w:val="28"/>
        </w:rPr>
        <w:t xml:space="preserve"> общественного долга.</w:t>
      </w:r>
    </w:p>
    <w:p w:rsidR="00F0442F" w:rsidRDefault="00F0442F" w:rsidP="00C24B6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B71">
        <w:rPr>
          <w:rFonts w:ascii="Times New Roman" w:hAnsi="Times New Roman" w:cs="Times New Roman"/>
          <w:sz w:val="28"/>
          <w:szCs w:val="28"/>
        </w:rPr>
        <w:t>Наиболее полно и ярко охарактеризовал роль нравственного воспитания в развитии личности К.Д. Ушинский. В статье «О нравственном элементе в</w:t>
      </w:r>
      <w:r w:rsidR="00523134">
        <w:rPr>
          <w:rFonts w:ascii="Times New Roman" w:hAnsi="Times New Roman" w:cs="Times New Roman"/>
          <w:sz w:val="28"/>
          <w:szCs w:val="28"/>
        </w:rPr>
        <w:t xml:space="preserve"> воспитании» он писал: «Убежден</w:t>
      </w:r>
      <w:r w:rsidRPr="00DB3B71">
        <w:rPr>
          <w:rFonts w:ascii="Times New Roman" w:hAnsi="Times New Roman" w:cs="Times New Roman"/>
          <w:sz w:val="28"/>
          <w:szCs w:val="28"/>
        </w:rPr>
        <w:t xml:space="preserve"> в том, что нравственность не есть необходимое последствие уче</w:t>
      </w:r>
      <w:r w:rsidR="00523134">
        <w:rPr>
          <w:rFonts w:ascii="Times New Roman" w:hAnsi="Times New Roman" w:cs="Times New Roman"/>
          <w:sz w:val="28"/>
          <w:szCs w:val="28"/>
        </w:rPr>
        <w:t>ности и умственного развития,</w:t>
      </w:r>
      <w:r w:rsidRPr="00DB3B71">
        <w:rPr>
          <w:rFonts w:ascii="Times New Roman" w:hAnsi="Times New Roman" w:cs="Times New Roman"/>
          <w:sz w:val="28"/>
          <w:szCs w:val="28"/>
        </w:rPr>
        <w:t xml:space="preserve"> еще убежден в том, что влияние нравственное составляет главную задачу воспитания, гораздо более важную, чем развитие ума вообще, наполнение головы познаниями… »</w:t>
      </w:r>
    </w:p>
    <w:p w:rsidR="0004560E" w:rsidRDefault="0004560E" w:rsidP="00C24B6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B71">
        <w:rPr>
          <w:rFonts w:ascii="Times New Roman" w:hAnsi="Times New Roman" w:cs="Times New Roman"/>
          <w:sz w:val="28"/>
          <w:szCs w:val="28"/>
        </w:rPr>
        <w:t>Часто, не имея достаточного жизненного опыта, моральных убеждений, не умея различить</w:t>
      </w:r>
      <w:r w:rsidR="00A04EFB">
        <w:rPr>
          <w:rFonts w:ascii="Times New Roman" w:hAnsi="Times New Roman" w:cs="Times New Roman"/>
          <w:sz w:val="28"/>
          <w:szCs w:val="28"/>
        </w:rPr>
        <w:t xml:space="preserve"> истинные</w:t>
      </w:r>
      <w:r w:rsidRPr="00DB3B71">
        <w:rPr>
          <w:rFonts w:ascii="Times New Roman" w:hAnsi="Times New Roman" w:cs="Times New Roman"/>
          <w:sz w:val="28"/>
          <w:szCs w:val="28"/>
        </w:rPr>
        <w:t xml:space="preserve"> жизненные ценнос</w:t>
      </w:r>
      <w:r w:rsidR="009E07D4">
        <w:rPr>
          <w:rFonts w:ascii="Times New Roman" w:hAnsi="Times New Roman" w:cs="Times New Roman"/>
          <w:sz w:val="28"/>
          <w:szCs w:val="28"/>
        </w:rPr>
        <w:t>ти от мнимых, искусственных, маленькие взрослые</w:t>
      </w:r>
      <w:r w:rsidRPr="00DB3B71">
        <w:rPr>
          <w:rFonts w:ascii="Times New Roman" w:hAnsi="Times New Roman" w:cs="Times New Roman"/>
          <w:sz w:val="28"/>
          <w:szCs w:val="28"/>
        </w:rPr>
        <w:t xml:space="preserve"> закрепляют в своем сознании и поведении негативные т</w:t>
      </w:r>
      <w:r w:rsidR="00A04EFB">
        <w:rPr>
          <w:rFonts w:ascii="Times New Roman" w:hAnsi="Times New Roman" w:cs="Times New Roman"/>
          <w:sz w:val="28"/>
          <w:szCs w:val="28"/>
        </w:rPr>
        <w:t>енденции общественного развития, что нередко приводит к негативным последствиям.</w:t>
      </w:r>
      <w:proofErr w:type="gramEnd"/>
      <w:r w:rsidR="00A04EFB">
        <w:rPr>
          <w:rFonts w:ascii="Times New Roman" w:hAnsi="Times New Roman" w:cs="Times New Roman"/>
          <w:sz w:val="28"/>
          <w:szCs w:val="28"/>
        </w:rPr>
        <w:t xml:space="preserve"> </w:t>
      </w:r>
      <w:r w:rsidRPr="00DB3B71">
        <w:rPr>
          <w:rFonts w:ascii="Times New Roman" w:hAnsi="Times New Roman" w:cs="Times New Roman"/>
          <w:sz w:val="28"/>
          <w:szCs w:val="28"/>
        </w:rPr>
        <w:t xml:space="preserve">Социальное становление человека происходит в течение всей жизни и в разных социальных группах. </w:t>
      </w:r>
      <w:r w:rsidR="00A04EFB">
        <w:rPr>
          <w:rFonts w:ascii="Times New Roman" w:hAnsi="Times New Roman" w:cs="Times New Roman"/>
          <w:sz w:val="28"/>
          <w:szCs w:val="28"/>
        </w:rPr>
        <w:t>Различные ситуации амплификации положительного социального опыта, созданные взрослыми, могут оказаться незаменимыми в принятии самостоятельных решений.</w:t>
      </w:r>
    </w:p>
    <w:p w:rsidR="00EB555C" w:rsidRPr="00DB3B71" w:rsidRDefault="0004560E" w:rsidP="00C24B6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138">
        <w:rPr>
          <w:rFonts w:ascii="Times New Roman" w:hAnsi="Times New Roman" w:cs="Times New Roman"/>
          <w:sz w:val="28"/>
          <w:szCs w:val="28"/>
        </w:rPr>
        <w:t xml:space="preserve">Самостоятельно принимать решения - это то, к чему стремится каждый </w:t>
      </w:r>
      <w:r w:rsidR="00A04EFB" w:rsidRPr="00787138">
        <w:rPr>
          <w:rFonts w:ascii="Times New Roman" w:hAnsi="Times New Roman" w:cs="Times New Roman"/>
          <w:sz w:val="28"/>
          <w:szCs w:val="28"/>
        </w:rPr>
        <w:t>тинэйджер</w:t>
      </w:r>
      <w:r w:rsidRPr="00787138">
        <w:rPr>
          <w:rFonts w:ascii="Times New Roman" w:hAnsi="Times New Roman" w:cs="Times New Roman"/>
          <w:sz w:val="28"/>
          <w:szCs w:val="28"/>
        </w:rPr>
        <w:t xml:space="preserve">. А вот </w:t>
      </w:r>
      <w:r w:rsidR="00A04EFB">
        <w:rPr>
          <w:rFonts w:ascii="Times New Roman" w:hAnsi="Times New Roman" w:cs="Times New Roman"/>
          <w:sz w:val="28"/>
          <w:szCs w:val="28"/>
        </w:rPr>
        <w:t xml:space="preserve">что такое отвечать за это, </w:t>
      </w:r>
      <w:r w:rsidRPr="00787138">
        <w:rPr>
          <w:rFonts w:ascii="Times New Roman" w:hAnsi="Times New Roman" w:cs="Times New Roman"/>
          <w:sz w:val="28"/>
          <w:szCs w:val="28"/>
        </w:rPr>
        <w:t xml:space="preserve">дети пока знают только теоретически. Важно, чтобы они увидели результаты своего поведения, почувствовали, что такое взрослая жизнь, к которой все они считают себя готовыми. </w:t>
      </w:r>
      <w:r>
        <w:rPr>
          <w:rFonts w:ascii="Times New Roman" w:hAnsi="Times New Roman" w:cs="Times New Roman"/>
          <w:sz w:val="28"/>
          <w:szCs w:val="28"/>
        </w:rPr>
        <w:t xml:space="preserve">Такие условия </w:t>
      </w:r>
      <w:r>
        <w:rPr>
          <w:rFonts w:ascii="Times New Roman" w:hAnsi="Times New Roman" w:cs="Times New Roman"/>
          <w:sz w:val="28"/>
          <w:szCs w:val="28"/>
        </w:rPr>
        <w:lastRenderedPageBreak/>
        <w:t>могут быть с успехом реализованы в ситуациях</w:t>
      </w:r>
      <w:r w:rsidR="00F0442F">
        <w:rPr>
          <w:rFonts w:ascii="Times New Roman" w:hAnsi="Times New Roman" w:cs="Times New Roman"/>
          <w:sz w:val="28"/>
          <w:szCs w:val="28"/>
        </w:rPr>
        <w:t xml:space="preserve"> возлагаемой ответственности за</w:t>
      </w:r>
      <w:r w:rsidR="0051656E">
        <w:rPr>
          <w:rFonts w:ascii="Times New Roman" w:hAnsi="Times New Roman" w:cs="Times New Roman"/>
          <w:sz w:val="28"/>
          <w:szCs w:val="28"/>
        </w:rPr>
        <w:t xml:space="preserve"> участие в воспитании</w:t>
      </w:r>
      <w:r w:rsidR="00F0442F">
        <w:rPr>
          <w:rFonts w:ascii="Times New Roman" w:hAnsi="Times New Roman" w:cs="Times New Roman"/>
          <w:sz w:val="28"/>
          <w:szCs w:val="28"/>
        </w:rPr>
        <w:t xml:space="preserve"> младшего поколения</w:t>
      </w:r>
      <w:r w:rsidR="00F0442F" w:rsidRPr="00787138">
        <w:rPr>
          <w:rFonts w:ascii="Times New Roman" w:hAnsi="Times New Roman" w:cs="Times New Roman"/>
          <w:sz w:val="28"/>
          <w:szCs w:val="28"/>
        </w:rPr>
        <w:t>.</w:t>
      </w:r>
    </w:p>
    <w:p w:rsidR="00787138" w:rsidRPr="00237BF1" w:rsidRDefault="00787138" w:rsidP="00C24B6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A04EFB">
        <w:rPr>
          <w:rFonts w:ascii="Times New Roman" w:eastAsiaTheme="minorHAnsi" w:hAnsi="Times New Roman" w:cs="Times New Roman"/>
          <w:b/>
          <w:i/>
          <w:sz w:val="28"/>
          <w:lang w:eastAsia="en-US"/>
        </w:rPr>
        <w:t>В дошкольном возрасте</w:t>
      </w:r>
      <w:r w:rsidRPr="00237BF1">
        <w:rPr>
          <w:rFonts w:ascii="Times New Roman" w:eastAsiaTheme="minorHAnsi" w:hAnsi="Times New Roman" w:cs="Times New Roman"/>
          <w:sz w:val="28"/>
          <w:lang w:eastAsia="en-US"/>
        </w:rPr>
        <w:t xml:space="preserve"> происходит становление базовых характеристик </w:t>
      </w:r>
      <w:r w:rsidR="00F0442F">
        <w:rPr>
          <w:rFonts w:ascii="Times New Roman" w:eastAsiaTheme="minorHAnsi" w:hAnsi="Times New Roman" w:cs="Times New Roman"/>
          <w:sz w:val="28"/>
          <w:lang w:eastAsia="en-US"/>
        </w:rPr>
        <w:t>л</w:t>
      </w:r>
      <w:r w:rsidRPr="00237BF1">
        <w:rPr>
          <w:rFonts w:ascii="Times New Roman" w:eastAsiaTheme="minorHAnsi" w:hAnsi="Times New Roman" w:cs="Times New Roman"/>
          <w:sz w:val="28"/>
          <w:lang w:eastAsia="en-US"/>
        </w:rPr>
        <w:t xml:space="preserve">ичности: самооценки, </w:t>
      </w:r>
      <w:proofErr w:type="spellStart"/>
      <w:r w:rsidRPr="00237BF1">
        <w:rPr>
          <w:rFonts w:ascii="Times New Roman" w:eastAsiaTheme="minorHAnsi" w:hAnsi="Times New Roman" w:cs="Times New Roman"/>
          <w:sz w:val="28"/>
          <w:lang w:eastAsia="en-US"/>
        </w:rPr>
        <w:t>эмоционально-потребностной</w:t>
      </w:r>
      <w:proofErr w:type="spellEnd"/>
      <w:r w:rsidRPr="00237BF1">
        <w:rPr>
          <w:rFonts w:ascii="Times New Roman" w:eastAsiaTheme="minorHAnsi" w:hAnsi="Times New Roman" w:cs="Times New Roman"/>
          <w:sz w:val="28"/>
          <w:lang w:eastAsia="en-US"/>
        </w:rPr>
        <w:t xml:space="preserve"> сферы,</w:t>
      </w:r>
      <w:r w:rsidR="00F0442F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237BF1">
        <w:rPr>
          <w:rFonts w:ascii="Times New Roman" w:eastAsiaTheme="minorHAnsi" w:hAnsi="Times New Roman" w:cs="Times New Roman"/>
          <w:sz w:val="28"/>
          <w:lang w:eastAsia="en-US"/>
        </w:rPr>
        <w:t>нравственных ценностей и установок, а также</w:t>
      </w:r>
      <w:r w:rsidR="00F0442F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237BF1">
        <w:rPr>
          <w:rFonts w:ascii="Times New Roman" w:eastAsiaTheme="minorHAnsi" w:hAnsi="Times New Roman" w:cs="Times New Roman"/>
          <w:sz w:val="28"/>
          <w:lang w:eastAsia="en-US"/>
        </w:rPr>
        <w:t>социально-психологических особенностей в общении с людьми.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237BF1">
        <w:rPr>
          <w:rFonts w:ascii="Times New Roman" w:eastAsiaTheme="minorHAnsi" w:hAnsi="Times New Roman" w:cs="Times New Roman"/>
          <w:sz w:val="28"/>
          <w:lang w:eastAsia="en-US"/>
        </w:rPr>
        <w:t>На сегодняшний день серьезной социальной проблемой является низкий уровень социальной компетентности детей и подростков,</w:t>
      </w:r>
      <w:r w:rsidR="003472FA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237BF1">
        <w:rPr>
          <w:rFonts w:ascii="Times New Roman" w:eastAsiaTheme="minorHAnsi" w:hAnsi="Times New Roman" w:cs="Times New Roman"/>
          <w:sz w:val="28"/>
          <w:lang w:eastAsia="en-US"/>
        </w:rPr>
        <w:t>наличие существенных отклонений в их личностном развитии.</w:t>
      </w:r>
    </w:p>
    <w:p w:rsidR="00DD7853" w:rsidRPr="00FB47B5" w:rsidRDefault="00DD7853" w:rsidP="00C24B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7B5">
        <w:rPr>
          <w:rFonts w:ascii="Times New Roman" w:hAnsi="Times New Roman" w:cs="Times New Roman"/>
          <w:sz w:val="28"/>
          <w:szCs w:val="28"/>
        </w:rPr>
        <w:t xml:space="preserve">Следует отметить положения концепции В.В. Давыдова, Л.С. </w:t>
      </w:r>
      <w:proofErr w:type="spellStart"/>
      <w:r w:rsidRPr="00FB47B5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FB47B5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FB47B5">
        <w:rPr>
          <w:rFonts w:ascii="Times New Roman" w:hAnsi="Times New Roman" w:cs="Times New Roman"/>
          <w:sz w:val="28"/>
          <w:szCs w:val="28"/>
        </w:rPr>
        <w:t>Поддьякова</w:t>
      </w:r>
      <w:proofErr w:type="spellEnd"/>
      <w:r w:rsidRPr="00FB47B5">
        <w:rPr>
          <w:rFonts w:ascii="Times New Roman" w:hAnsi="Times New Roman" w:cs="Times New Roman"/>
          <w:sz w:val="28"/>
          <w:szCs w:val="28"/>
        </w:rPr>
        <w:t>, А.А. Усовой, которые отмечают, что ребёнок дошкольного возраста способен усваивать и понимать систему информации о социальном мире.</w:t>
      </w:r>
    </w:p>
    <w:p w:rsidR="00237BF1" w:rsidRDefault="00787138" w:rsidP="00C24B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138">
        <w:rPr>
          <w:rFonts w:ascii="Times New Roman" w:hAnsi="Times New Roman" w:cs="Times New Roman"/>
          <w:sz w:val="28"/>
          <w:szCs w:val="28"/>
        </w:rPr>
        <w:t>Опыт работы показывает, что участие детей в</w:t>
      </w:r>
      <w:r w:rsidR="00F0442F">
        <w:rPr>
          <w:rFonts w:ascii="Times New Roman" w:hAnsi="Times New Roman" w:cs="Times New Roman"/>
          <w:sz w:val="28"/>
          <w:szCs w:val="28"/>
        </w:rPr>
        <w:t xml:space="preserve"> </w:t>
      </w:r>
      <w:r w:rsidRPr="00787138">
        <w:rPr>
          <w:rFonts w:ascii="Times New Roman" w:hAnsi="Times New Roman" w:cs="Times New Roman"/>
          <w:sz w:val="28"/>
          <w:szCs w:val="28"/>
        </w:rPr>
        <w:t>совместных мероприятиях (акциях, проектах,</w:t>
      </w:r>
      <w:r w:rsidR="00F04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138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787138">
        <w:rPr>
          <w:rFonts w:ascii="Times New Roman" w:hAnsi="Times New Roman" w:cs="Times New Roman"/>
          <w:sz w:val="28"/>
          <w:szCs w:val="28"/>
        </w:rPr>
        <w:t xml:space="preserve"> ме</w:t>
      </w:r>
      <w:r w:rsidR="00F0442F">
        <w:rPr>
          <w:rFonts w:ascii="Times New Roman" w:hAnsi="Times New Roman" w:cs="Times New Roman"/>
          <w:sz w:val="28"/>
          <w:szCs w:val="28"/>
        </w:rPr>
        <w:t>роприятиях) с привлечением соци</w:t>
      </w:r>
      <w:r w:rsidRPr="00787138">
        <w:rPr>
          <w:rFonts w:ascii="Times New Roman" w:hAnsi="Times New Roman" w:cs="Times New Roman"/>
          <w:sz w:val="28"/>
          <w:szCs w:val="28"/>
        </w:rPr>
        <w:t>альных партнеров делает их более открытыми,</w:t>
      </w:r>
      <w:r w:rsidR="00F0442F">
        <w:rPr>
          <w:rFonts w:ascii="Times New Roman" w:hAnsi="Times New Roman" w:cs="Times New Roman"/>
          <w:sz w:val="28"/>
          <w:szCs w:val="28"/>
        </w:rPr>
        <w:t xml:space="preserve"> </w:t>
      </w:r>
      <w:r w:rsidRPr="00787138">
        <w:rPr>
          <w:rFonts w:ascii="Times New Roman" w:hAnsi="Times New Roman" w:cs="Times New Roman"/>
          <w:sz w:val="28"/>
          <w:szCs w:val="28"/>
        </w:rPr>
        <w:t>активными,</w:t>
      </w:r>
      <w:r w:rsidR="00A04EFB">
        <w:rPr>
          <w:rFonts w:ascii="Times New Roman" w:hAnsi="Times New Roman" w:cs="Times New Roman"/>
          <w:sz w:val="28"/>
          <w:szCs w:val="28"/>
        </w:rPr>
        <w:t xml:space="preserve"> способствует обогащению эмоцио</w:t>
      </w:r>
      <w:r w:rsidRPr="00787138">
        <w:rPr>
          <w:rFonts w:ascii="Times New Roman" w:hAnsi="Times New Roman" w:cs="Times New Roman"/>
          <w:sz w:val="28"/>
          <w:szCs w:val="28"/>
        </w:rPr>
        <w:t>нального мира ребен</w:t>
      </w:r>
      <w:r w:rsidR="00F0442F">
        <w:rPr>
          <w:rFonts w:ascii="Times New Roman" w:hAnsi="Times New Roman" w:cs="Times New Roman"/>
          <w:sz w:val="28"/>
          <w:szCs w:val="28"/>
        </w:rPr>
        <w:t>ка, активному развитию по</w:t>
      </w:r>
      <w:r w:rsidRPr="00787138">
        <w:rPr>
          <w:rFonts w:ascii="Times New Roman" w:hAnsi="Times New Roman" w:cs="Times New Roman"/>
          <w:sz w:val="28"/>
          <w:szCs w:val="28"/>
        </w:rPr>
        <w:t>знавательного интереса, совершенствованию</w:t>
      </w:r>
      <w:r w:rsidR="00F0442F">
        <w:rPr>
          <w:rFonts w:ascii="Times New Roman" w:hAnsi="Times New Roman" w:cs="Times New Roman"/>
          <w:sz w:val="28"/>
          <w:szCs w:val="28"/>
        </w:rPr>
        <w:t xml:space="preserve"> </w:t>
      </w:r>
      <w:r w:rsidRPr="00787138">
        <w:rPr>
          <w:rFonts w:ascii="Times New Roman" w:hAnsi="Times New Roman" w:cs="Times New Roman"/>
          <w:sz w:val="28"/>
          <w:szCs w:val="28"/>
        </w:rPr>
        <w:t>коммуникативных навыков и умений. Это, в</w:t>
      </w:r>
      <w:r w:rsidR="00F0442F">
        <w:rPr>
          <w:rFonts w:ascii="Times New Roman" w:hAnsi="Times New Roman" w:cs="Times New Roman"/>
          <w:sz w:val="28"/>
          <w:szCs w:val="28"/>
        </w:rPr>
        <w:t xml:space="preserve"> </w:t>
      </w:r>
      <w:r w:rsidRPr="00787138">
        <w:rPr>
          <w:rFonts w:ascii="Times New Roman" w:hAnsi="Times New Roman" w:cs="Times New Roman"/>
          <w:sz w:val="28"/>
          <w:szCs w:val="28"/>
        </w:rPr>
        <w:t>свою очеред</w:t>
      </w:r>
      <w:r w:rsidR="00F0442F">
        <w:rPr>
          <w:rFonts w:ascii="Times New Roman" w:hAnsi="Times New Roman" w:cs="Times New Roman"/>
          <w:sz w:val="28"/>
          <w:szCs w:val="28"/>
        </w:rPr>
        <w:t>ь, создает благоприятные предпо</w:t>
      </w:r>
      <w:r w:rsidRPr="00787138">
        <w:rPr>
          <w:rFonts w:ascii="Times New Roman" w:hAnsi="Times New Roman" w:cs="Times New Roman"/>
          <w:sz w:val="28"/>
          <w:szCs w:val="28"/>
        </w:rPr>
        <w:t>сылки для сво</w:t>
      </w:r>
      <w:r w:rsidR="003472FA">
        <w:rPr>
          <w:rFonts w:ascii="Times New Roman" w:hAnsi="Times New Roman" w:cs="Times New Roman"/>
          <w:sz w:val="28"/>
          <w:szCs w:val="28"/>
        </w:rPr>
        <w:t>евременного социального и лично</w:t>
      </w:r>
      <w:r w:rsidRPr="00787138">
        <w:rPr>
          <w:rFonts w:ascii="Times New Roman" w:hAnsi="Times New Roman" w:cs="Times New Roman"/>
          <w:sz w:val="28"/>
          <w:szCs w:val="28"/>
        </w:rPr>
        <w:t>стного развития дошкольника.</w:t>
      </w:r>
    </w:p>
    <w:p w:rsidR="00FB47B5" w:rsidRDefault="00FB47B5" w:rsidP="00C24B6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7B5">
        <w:rPr>
          <w:rFonts w:ascii="Times New Roman" w:hAnsi="Times New Roman" w:cs="Times New Roman"/>
          <w:sz w:val="28"/>
          <w:szCs w:val="28"/>
        </w:rPr>
        <w:t>Исключительно важное место в социальном развитии ребёнка занимает дошкольное образование. “Конечно, дошкольник ещё не способен целенаправленно воспитывать себя, но внимание к себе, постепенное осознание себя и своих возможностей будут способствовать тому, что он приучится относиться внимательно к своему физическому и психическому здоровью. Осознав себя, научится видеть других людей, понимать их чувства, переживания, поступки, мысли. И став школьником, сможет более осознанно воспринимать события, явления, факты социальной действите</w:t>
      </w:r>
      <w:r w:rsidR="00DD7853">
        <w:rPr>
          <w:rFonts w:ascii="Times New Roman" w:hAnsi="Times New Roman" w:cs="Times New Roman"/>
          <w:sz w:val="28"/>
          <w:szCs w:val="28"/>
        </w:rPr>
        <w:t>льности”</w:t>
      </w:r>
      <w:r>
        <w:rPr>
          <w:rFonts w:ascii="Times New Roman" w:hAnsi="Times New Roman" w:cs="Times New Roman"/>
          <w:sz w:val="28"/>
          <w:szCs w:val="28"/>
        </w:rPr>
        <w:t xml:space="preserve"> (С.А. Козлова).</w:t>
      </w:r>
    </w:p>
    <w:p w:rsidR="00FB47B5" w:rsidRDefault="00FB47B5" w:rsidP="00C24B6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7B5">
        <w:rPr>
          <w:rFonts w:ascii="Times New Roman" w:hAnsi="Times New Roman" w:cs="Times New Roman"/>
          <w:sz w:val="28"/>
          <w:szCs w:val="28"/>
        </w:rPr>
        <w:t xml:space="preserve">Разностороннее,  конструктивное активное взаимодействие дошкольного образовательного учреждения  с социумом является важным направлением деятельности, а также условием развития социально-педагогической системы. Исследования социологов  В.С. </w:t>
      </w:r>
      <w:proofErr w:type="spellStart"/>
      <w:r w:rsidRPr="00FB47B5">
        <w:rPr>
          <w:rFonts w:ascii="Times New Roman" w:hAnsi="Times New Roman" w:cs="Times New Roman"/>
          <w:sz w:val="28"/>
          <w:szCs w:val="28"/>
        </w:rPr>
        <w:t>Собкина</w:t>
      </w:r>
      <w:proofErr w:type="spellEnd"/>
      <w:r w:rsidRPr="00FB47B5">
        <w:rPr>
          <w:rFonts w:ascii="Times New Roman" w:hAnsi="Times New Roman" w:cs="Times New Roman"/>
          <w:sz w:val="28"/>
          <w:szCs w:val="28"/>
        </w:rPr>
        <w:t xml:space="preserve"> и Е.М. </w:t>
      </w:r>
      <w:proofErr w:type="spellStart"/>
      <w:r w:rsidRPr="00FB47B5">
        <w:rPr>
          <w:rFonts w:ascii="Times New Roman" w:hAnsi="Times New Roman" w:cs="Times New Roman"/>
          <w:sz w:val="28"/>
          <w:szCs w:val="28"/>
        </w:rPr>
        <w:t>Марич</w:t>
      </w:r>
      <w:proofErr w:type="spellEnd"/>
      <w:r w:rsidRPr="00FB47B5">
        <w:rPr>
          <w:rFonts w:ascii="Times New Roman" w:hAnsi="Times New Roman" w:cs="Times New Roman"/>
          <w:sz w:val="28"/>
          <w:szCs w:val="28"/>
        </w:rPr>
        <w:t xml:space="preserve"> показали, что  взаимодействие воспитывающих взрослых позитивно отражается на физическом, психическом и социальном здоровье ребенка. К сожалению, неоправданно сохраняется тенденция односторонних взаимодействий, полярных всем участникам образова</w:t>
      </w:r>
      <w:r>
        <w:rPr>
          <w:rFonts w:ascii="Times New Roman" w:hAnsi="Times New Roman" w:cs="Times New Roman"/>
          <w:sz w:val="28"/>
          <w:szCs w:val="28"/>
        </w:rPr>
        <w:t>тельного процесса. Эта тенденция</w:t>
      </w:r>
      <w:r w:rsidRPr="00FB47B5">
        <w:rPr>
          <w:rFonts w:ascii="Times New Roman" w:hAnsi="Times New Roman" w:cs="Times New Roman"/>
          <w:sz w:val="28"/>
          <w:szCs w:val="28"/>
        </w:rPr>
        <w:t xml:space="preserve"> тормозит</w:t>
      </w:r>
      <w:r>
        <w:rPr>
          <w:rFonts w:ascii="Times New Roman" w:hAnsi="Times New Roman" w:cs="Times New Roman"/>
          <w:sz w:val="28"/>
          <w:szCs w:val="28"/>
        </w:rPr>
        <w:t xml:space="preserve"> процесс развития</w:t>
      </w:r>
      <w:r w:rsidRPr="00FB47B5">
        <w:rPr>
          <w:rFonts w:ascii="Times New Roman" w:hAnsi="Times New Roman" w:cs="Times New Roman"/>
          <w:sz w:val="28"/>
          <w:szCs w:val="28"/>
        </w:rPr>
        <w:t xml:space="preserve"> конструктивных отношений,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B47B5">
        <w:rPr>
          <w:rFonts w:ascii="Times New Roman" w:hAnsi="Times New Roman" w:cs="Times New Roman"/>
          <w:sz w:val="28"/>
          <w:szCs w:val="28"/>
        </w:rPr>
        <w:t>сфере перехода воспитания из одного качественного состояния в другое.</w:t>
      </w:r>
    </w:p>
    <w:p w:rsidR="0051656E" w:rsidRDefault="0051656E" w:rsidP="00C24B6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56E" w:rsidRDefault="0051656E" w:rsidP="00C24B6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56E" w:rsidRDefault="0051656E" w:rsidP="00C24B6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138" w:rsidRDefault="00787138" w:rsidP="00C24B6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138" w:rsidRDefault="00787138" w:rsidP="00C24B6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138">
        <w:rPr>
          <w:rFonts w:ascii="Times New Roman" w:hAnsi="Times New Roman" w:cs="Times New Roman"/>
          <w:sz w:val="28"/>
          <w:szCs w:val="28"/>
        </w:rPr>
        <w:lastRenderedPageBreak/>
        <w:t>Подводя итог, хотелось бы сказать, что современные учреждения образования в настоящее время находятся в таких условиях, когда без установления взаимовыгодного социального партнерства невозможно выжить и развиваться. Образовательное учреждение должно стать открытой системой, расширяющей сотрудничество с различными социальными институтами. Дети нуждаются в том, чтобы взрослые разделили между собой ответственность за их обучение и воспитание. Социально-культурное партнерство выступает фактором формирования положительного имиджа</w:t>
      </w:r>
      <w:r w:rsidR="003472F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87138">
        <w:rPr>
          <w:rFonts w:ascii="Times New Roman" w:hAnsi="Times New Roman" w:cs="Times New Roman"/>
          <w:sz w:val="28"/>
          <w:szCs w:val="28"/>
        </w:rPr>
        <w:t>. Основным способом осуществления социального партнерства является социальный диалог, в который вступают стороны с целью достижения оптимального варианта в решении вопросов, представляющих взаимный интерес.</w:t>
      </w:r>
    </w:p>
    <w:p w:rsidR="00FB47B5" w:rsidRDefault="00FB47B5" w:rsidP="00C24B6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2FA" w:rsidRDefault="003472FA" w:rsidP="00C24B6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69E" w:rsidRPr="00323AEF" w:rsidRDefault="00B6769E" w:rsidP="00C24B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323AEF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323AEF">
        <w:rPr>
          <w:rFonts w:ascii="Times New Roman" w:hAnsi="Times New Roman" w:cs="Times New Roman"/>
        </w:rPr>
        <w:t xml:space="preserve"> </w:t>
      </w:r>
    </w:p>
    <w:p w:rsidR="00B6769E" w:rsidRPr="00323AEF" w:rsidRDefault="00B6769E" w:rsidP="00C24B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положительной картины мира подростков и детей ДОУ на основе </w:t>
      </w:r>
      <w:r w:rsidRPr="00B67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 социальных институтов.</w:t>
      </w:r>
    </w:p>
    <w:p w:rsidR="00237BF1" w:rsidRPr="00237BF1" w:rsidRDefault="00237BF1" w:rsidP="00C24B6D">
      <w:pPr>
        <w:spacing w:after="0"/>
        <w:ind w:left="-567" w:firstLine="567"/>
        <w:jc w:val="both"/>
        <w:rPr>
          <w:rFonts w:ascii="Times New Roman" w:hAnsi="Times New Roman" w:cs="Times New Roman"/>
          <w:sz w:val="36"/>
          <w:szCs w:val="28"/>
        </w:rPr>
      </w:pPr>
    </w:p>
    <w:p w:rsidR="00B6769E" w:rsidRDefault="00323AEF" w:rsidP="00C24B6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AEF">
        <w:rPr>
          <w:rFonts w:ascii="Times New Roman" w:hAnsi="Times New Roman" w:cs="Times New Roman"/>
          <w:b/>
          <w:sz w:val="28"/>
          <w:szCs w:val="28"/>
        </w:rPr>
        <w:t>Задачи</w:t>
      </w:r>
      <w:r w:rsidR="001B2295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B6769E">
        <w:rPr>
          <w:rFonts w:ascii="Times New Roman" w:hAnsi="Times New Roman" w:cs="Times New Roman"/>
          <w:b/>
          <w:sz w:val="28"/>
          <w:szCs w:val="28"/>
        </w:rPr>
        <w:t xml:space="preserve"> ДОУ</w:t>
      </w:r>
      <w:r w:rsidRPr="00323AE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6769E" w:rsidRPr="00B6769E" w:rsidRDefault="00B6769E" w:rsidP="00C24B6D">
      <w:pPr>
        <w:pStyle w:val="a5"/>
        <w:numPr>
          <w:ilvl w:val="0"/>
          <w:numId w:val="1"/>
        </w:num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B6769E">
        <w:rPr>
          <w:rFonts w:ascii="Times New Roman" w:eastAsiaTheme="minorHAnsi" w:hAnsi="Times New Roman" w:cs="Times New Roman"/>
          <w:sz w:val="28"/>
          <w:lang w:eastAsia="en-US"/>
        </w:rPr>
        <w:t>Созда</w:t>
      </w:r>
      <w:r w:rsidR="00B160E6">
        <w:rPr>
          <w:rFonts w:ascii="Times New Roman" w:eastAsiaTheme="minorHAnsi" w:hAnsi="Times New Roman" w:cs="Times New Roman"/>
          <w:sz w:val="28"/>
          <w:lang w:eastAsia="en-US"/>
        </w:rPr>
        <w:t>ние</w:t>
      </w:r>
      <w:r w:rsidRPr="00B6769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B160E6">
        <w:rPr>
          <w:rFonts w:ascii="Times New Roman" w:eastAsiaTheme="minorHAnsi" w:hAnsi="Times New Roman" w:cs="Times New Roman"/>
          <w:sz w:val="28"/>
          <w:lang w:eastAsia="en-US"/>
        </w:rPr>
        <w:t>условий</w:t>
      </w:r>
      <w:r w:rsidRPr="00B6769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787138" w:rsidRPr="00B6769E">
        <w:rPr>
          <w:rFonts w:ascii="Times New Roman" w:eastAsiaTheme="minorHAnsi" w:hAnsi="Times New Roman" w:cs="Times New Roman"/>
          <w:sz w:val="28"/>
          <w:lang w:eastAsia="en-US"/>
        </w:rPr>
        <w:t xml:space="preserve"> для расширения кругозора дошкольников</w:t>
      </w:r>
      <w:r w:rsidRPr="00B6769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787138" w:rsidRPr="00B6769E">
        <w:rPr>
          <w:rFonts w:ascii="Times New Roman" w:eastAsiaTheme="minorHAnsi" w:hAnsi="Times New Roman" w:cs="Times New Roman"/>
          <w:sz w:val="28"/>
          <w:lang w:eastAsia="en-US"/>
        </w:rPr>
        <w:t>(освоения предметного и природного окружения, развития мышления, обогащения словаря</w:t>
      </w:r>
      <w:r w:rsidRPr="00B6769E">
        <w:rPr>
          <w:rFonts w:ascii="Times New Roman" w:eastAsiaTheme="minorHAnsi" w:hAnsi="Times New Roman" w:cs="Times New Roman"/>
          <w:sz w:val="28"/>
          <w:lang w:eastAsia="en-US"/>
        </w:rPr>
        <w:t>)</w:t>
      </w:r>
    </w:p>
    <w:p w:rsidR="00787138" w:rsidRPr="00B6769E" w:rsidRDefault="00B6769E" w:rsidP="00C24B6D">
      <w:pPr>
        <w:pStyle w:val="a5"/>
        <w:numPr>
          <w:ilvl w:val="0"/>
          <w:numId w:val="1"/>
        </w:num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B6769E">
        <w:rPr>
          <w:rFonts w:ascii="Times New Roman" w:eastAsiaTheme="minorHAnsi" w:hAnsi="Times New Roman" w:cs="Times New Roman"/>
          <w:sz w:val="28"/>
          <w:lang w:eastAsia="en-US"/>
        </w:rPr>
        <w:t>Формирование</w:t>
      </w:r>
      <w:r w:rsidR="00787138" w:rsidRPr="00B6769E">
        <w:rPr>
          <w:rFonts w:ascii="Times New Roman" w:eastAsiaTheme="minorHAnsi" w:hAnsi="Times New Roman" w:cs="Times New Roman"/>
          <w:sz w:val="28"/>
          <w:lang w:eastAsia="en-US"/>
        </w:rPr>
        <w:t xml:space="preserve"> навыков общения в различных</w:t>
      </w:r>
      <w:r w:rsidRPr="00B6769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787138" w:rsidRPr="00B6769E">
        <w:rPr>
          <w:rFonts w:ascii="Times New Roman" w:eastAsiaTheme="minorHAnsi" w:hAnsi="Times New Roman" w:cs="Times New Roman"/>
          <w:sz w:val="28"/>
          <w:lang w:eastAsia="en-US"/>
        </w:rPr>
        <w:t>социальных ситуациях, с людьми разного пола, возраста, национальности, с п</w:t>
      </w:r>
      <w:r w:rsidR="00B160E6">
        <w:rPr>
          <w:rFonts w:ascii="Times New Roman" w:eastAsiaTheme="minorHAnsi" w:hAnsi="Times New Roman" w:cs="Times New Roman"/>
          <w:sz w:val="28"/>
          <w:lang w:eastAsia="en-US"/>
        </w:rPr>
        <w:t>редставителями разных профессий.</w:t>
      </w:r>
    </w:p>
    <w:p w:rsidR="00323AEF" w:rsidRPr="00B160E6" w:rsidRDefault="00B160E6" w:rsidP="00C24B6D">
      <w:pPr>
        <w:pStyle w:val="a5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Знакомство с профессиями, в</w:t>
      </w:r>
      <w:r w:rsidR="00511826">
        <w:rPr>
          <w:rFonts w:ascii="Times New Roman" w:eastAsiaTheme="minorHAnsi" w:hAnsi="Times New Roman" w:cs="Times New Roman"/>
          <w:sz w:val="28"/>
          <w:lang w:eastAsia="en-US"/>
        </w:rPr>
        <w:t>оспитание</w:t>
      </w:r>
      <w:r w:rsidR="00787138" w:rsidRPr="00B6769E">
        <w:rPr>
          <w:rFonts w:ascii="Times New Roman" w:eastAsiaTheme="minorHAnsi" w:hAnsi="Times New Roman" w:cs="Times New Roman"/>
          <w:sz w:val="28"/>
          <w:lang w:eastAsia="en-US"/>
        </w:rPr>
        <w:t xml:space="preserve"> уважения к труду взрослых</w:t>
      </w:r>
      <w:r w:rsidR="00B6769E" w:rsidRPr="00B6769E">
        <w:rPr>
          <w:rFonts w:ascii="Times New Roman" w:eastAsiaTheme="minorHAnsi" w:hAnsi="Times New Roman" w:cs="Times New Roman"/>
          <w:sz w:val="28"/>
          <w:lang w:eastAsia="en-US"/>
        </w:rPr>
        <w:t>.</w:t>
      </w:r>
    </w:p>
    <w:p w:rsidR="00B160E6" w:rsidRPr="00B6769E" w:rsidRDefault="00B160E6" w:rsidP="00C24B6D">
      <w:pPr>
        <w:pStyle w:val="a5"/>
        <w:ind w:left="153" w:firstLine="567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B6769E" w:rsidRDefault="00B6769E" w:rsidP="00C24B6D">
      <w:pPr>
        <w:pStyle w:val="a5"/>
        <w:spacing w:after="0"/>
        <w:ind w:left="15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69E" w:rsidRPr="00B6769E" w:rsidRDefault="00B6769E" w:rsidP="00C24B6D">
      <w:pPr>
        <w:pStyle w:val="a5"/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69E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C24B6D">
        <w:rPr>
          <w:rFonts w:ascii="Times New Roman" w:hAnsi="Times New Roman" w:cs="Times New Roman"/>
          <w:b/>
          <w:sz w:val="28"/>
          <w:szCs w:val="28"/>
        </w:rPr>
        <w:t>дл</w:t>
      </w:r>
      <w:r w:rsidR="0051656E" w:rsidRPr="00C24B6D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C24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B6D" w:rsidRPr="00C24B6D">
        <w:rPr>
          <w:rFonts w:ascii="Times New Roman" w:hAnsi="Times New Roman" w:cs="Times New Roman"/>
          <w:b/>
          <w:sz w:val="28"/>
        </w:rPr>
        <w:t>ГАПОУ  БТОТ и</w:t>
      </w:r>
      <w:proofErr w:type="gramStart"/>
      <w:r w:rsidR="00C24B6D" w:rsidRPr="00C24B6D">
        <w:rPr>
          <w:rFonts w:ascii="Times New Roman" w:hAnsi="Times New Roman" w:cs="Times New Roman"/>
          <w:b/>
          <w:sz w:val="28"/>
        </w:rPr>
        <w:t xml:space="preserve"> С</w:t>
      </w:r>
      <w:proofErr w:type="gramEnd"/>
      <w:r w:rsidRPr="0051656E">
        <w:rPr>
          <w:rFonts w:ascii="Times New Roman" w:hAnsi="Times New Roman" w:cs="Times New Roman"/>
          <w:b/>
          <w:sz w:val="28"/>
          <w:szCs w:val="28"/>
        </w:rPr>
        <w:t>:</w:t>
      </w:r>
      <w:r w:rsidRPr="00B676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42F" w:rsidRPr="00F0442F" w:rsidRDefault="00F0442F" w:rsidP="00C24B6D">
      <w:pPr>
        <w:pStyle w:val="a5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42F">
        <w:rPr>
          <w:rFonts w:ascii="Times New Roman" w:hAnsi="Times New Roman" w:cs="Times New Roman"/>
          <w:sz w:val="28"/>
          <w:szCs w:val="28"/>
        </w:rPr>
        <w:t xml:space="preserve">Стимулирование творческой активности подростков и молодежи, развитие творческого потенциала, приобщение к </w:t>
      </w:r>
      <w:proofErr w:type="spellStart"/>
      <w:r w:rsidRPr="00F0442F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F0442F">
        <w:rPr>
          <w:rFonts w:ascii="Times New Roman" w:hAnsi="Times New Roman" w:cs="Times New Roman"/>
          <w:sz w:val="28"/>
          <w:szCs w:val="28"/>
        </w:rPr>
        <w:t>, гражданско-патриотическим и образовательным ценностям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42F" w:rsidRPr="00F0442F" w:rsidRDefault="00F0442F" w:rsidP="00C24B6D">
      <w:pPr>
        <w:pStyle w:val="a5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42F">
        <w:rPr>
          <w:rFonts w:ascii="Times New Roman" w:hAnsi="Times New Roman" w:cs="Times New Roman"/>
          <w:sz w:val="28"/>
          <w:szCs w:val="28"/>
        </w:rPr>
        <w:t>Создан</w:t>
      </w:r>
      <w:r w:rsidR="00B25C36">
        <w:rPr>
          <w:rFonts w:ascii="Times New Roman" w:hAnsi="Times New Roman" w:cs="Times New Roman"/>
          <w:sz w:val="28"/>
          <w:szCs w:val="28"/>
        </w:rPr>
        <w:t xml:space="preserve">ие возможности для полноценного, всестороннего </w:t>
      </w:r>
      <w:r w:rsidRPr="00F0442F">
        <w:rPr>
          <w:rFonts w:ascii="Times New Roman" w:hAnsi="Times New Roman" w:cs="Times New Roman"/>
          <w:sz w:val="28"/>
          <w:szCs w:val="28"/>
        </w:rPr>
        <w:t>развития личности, повышения е</w:t>
      </w:r>
      <w:r>
        <w:rPr>
          <w:rFonts w:ascii="Times New Roman" w:hAnsi="Times New Roman" w:cs="Times New Roman"/>
          <w:sz w:val="28"/>
          <w:szCs w:val="28"/>
        </w:rPr>
        <w:t>е конкурентоспособности в жизни.</w:t>
      </w:r>
    </w:p>
    <w:p w:rsidR="00F0442F" w:rsidRPr="00F0442F" w:rsidRDefault="00F0442F" w:rsidP="00C24B6D">
      <w:pPr>
        <w:pStyle w:val="a5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42F">
        <w:rPr>
          <w:rFonts w:ascii="Times New Roman" w:hAnsi="Times New Roman" w:cs="Times New Roman"/>
          <w:sz w:val="28"/>
          <w:szCs w:val="28"/>
        </w:rPr>
        <w:t>Развитие индивидуальных качеств, формирование с</w:t>
      </w:r>
      <w:r>
        <w:rPr>
          <w:rFonts w:ascii="Times New Roman" w:hAnsi="Times New Roman" w:cs="Times New Roman"/>
          <w:sz w:val="28"/>
          <w:szCs w:val="28"/>
        </w:rPr>
        <w:t>оциальной устойчивости личности.</w:t>
      </w:r>
    </w:p>
    <w:p w:rsidR="00F0442F" w:rsidRPr="00F0442F" w:rsidRDefault="00F0442F" w:rsidP="00C24B6D">
      <w:pPr>
        <w:pStyle w:val="a5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42F">
        <w:rPr>
          <w:rFonts w:ascii="Times New Roman" w:hAnsi="Times New Roman" w:cs="Times New Roman"/>
          <w:sz w:val="28"/>
          <w:szCs w:val="28"/>
        </w:rPr>
        <w:t>Содействие самореализации лич</w:t>
      </w:r>
      <w:r>
        <w:rPr>
          <w:rFonts w:ascii="Times New Roman" w:hAnsi="Times New Roman" w:cs="Times New Roman"/>
          <w:sz w:val="28"/>
          <w:szCs w:val="28"/>
        </w:rPr>
        <w:t>ности в процессе включения</w:t>
      </w:r>
      <w:r w:rsidRPr="00F0442F">
        <w:rPr>
          <w:rFonts w:ascii="Times New Roman" w:hAnsi="Times New Roman" w:cs="Times New Roman"/>
          <w:sz w:val="28"/>
          <w:szCs w:val="28"/>
        </w:rPr>
        <w:t xml:space="preserve"> подростков в социально-значимую деятельность.</w:t>
      </w:r>
    </w:p>
    <w:p w:rsidR="00F0442F" w:rsidRDefault="00F0442F" w:rsidP="00C24B6D">
      <w:pPr>
        <w:pStyle w:val="a5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42F">
        <w:rPr>
          <w:rFonts w:ascii="Times New Roman" w:hAnsi="Times New Roman" w:cs="Times New Roman"/>
          <w:sz w:val="28"/>
          <w:szCs w:val="28"/>
        </w:rPr>
        <w:lastRenderedPageBreak/>
        <w:t>Содействие профессио</w:t>
      </w:r>
      <w:r w:rsidR="00B25C36">
        <w:rPr>
          <w:rFonts w:ascii="Times New Roman" w:hAnsi="Times New Roman" w:cs="Times New Roman"/>
          <w:sz w:val="28"/>
          <w:szCs w:val="28"/>
        </w:rPr>
        <w:t>нальному самоопределению</w:t>
      </w:r>
      <w:r w:rsidRPr="00F0442F">
        <w:rPr>
          <w:rFonts w:ascii="Times New Roman" w:hAnsi="Times New Roman" w:cs="Times New Roman"/>
          <w:sz w:val="28"/>
          <w:szCs w:val="28"/>
        </w:rPr>
        <w:t>, путем детального зна</w:t>
      </w:r>
      <w:r w:rsidR="00B160E6">
        <w:rPr>
          <w:rFonts w:ascii="Times New Roman" w:hAnsi="Times New Roman" w:cs="Times New Roman"/>
          <w:sz w:val="28"/>
          <w:szCs w:val="28"/>
        </w:rPr>
        <w:t>комства с профессией педагога</w:t>
      </w:r>
      <w:r w:rsidRPr="00F04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42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442F">
        <w:rPr>
          <w:rFonts w:ascii="Times New Roman" w:hAnsi="Times New Roman" w:cs="Times New Roman"/>
          <w:sz w:val="28"/>
          <w:szCs w:val="28"/>
        </w:rPr>
        <w:t>.</w:t>
      </w:r>
    </w:p>
    <w:p w:rsidR="00B160E6" w:rsidRDefault="00B160E6" w:rsidP="00C24B6D">
      <w:pPr>
        <w:pStyle w:val="a5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предпосылок позиции компетентного, активного родителя.</w:t>
      </w:r>
    </w:p>
    <w:p w:rsidR="00B160E6" w:rsidRDefault="00B160E6" w:rsidP="00C24B6D">
      <w:pPr>
        <w:pStyle w:val="a5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социального статуса педагога.</w:t>
      </w:r>
    </w:p>
    <w:p w:rsidR="00AF05A4" w:rsidRPr="00F0442F" w:rsidRDefault="00AF05A4" w:rsidP="00C24B6D">
      <w:pPr>
        <w:pStyle w:val="a5"/>
        <w:spacing w:after="0"/>
        <w:ind w:left="15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841" w:rsidRDefault="005E3841" w:rsidP="00C24B6D">
      <w:pPr>
        <w:spacing w:after="0"/>
        <w:ind w:left="-20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841"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5E3841" w:rsidRDefault="00C24B6D" w:rsidP="00C24B6D">
      <w:pPr>
        <w:spacing w:after="0"/>
        <w:ind w:left="-2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3841" w:rsidRPr="005E3841">
        <w:rPr>
          <w:rFonts w:ascii="Times New Roman" w:hAnsi="Times New Roman" w:cs="Times New Roman"/>
          <w:sz w:val="28"/>
          <w:szCs w:val="28"/>
        </w:rPr>
        <w:t>заимная амплификация различных видов общения между детьми дошкольного возраста и старшими подростками способствует полноценному процессу успешной социализации</w:t>
      </w:r>
      <w:r w:rsidR="00B25C36">
        <w:rPr>
          <w:rFonts w:ascii="Times New Roman" w:hAnsi="Times New Roman" w:cs="Times New Roman"/>
          <w:sz w:val="28"/>
          <w:szCs w:val="28"/>
        </w:rPr>
        <w:t xml:space="preserve"> обе</w:t>
      </w:r>
      <w:r w:rsidR="005E3841">
        <w:rPr>
          <w:rFonts w:ascii="Times New Roman" w:hAnsi="Times New Roman" w:cs="Times New Roman"/>
          <w:sz w:val="28"/>
          <w:szCs w:val="28"/>
        </w:rPr>
        <w:t>их сторон</w:t>
      </w:r>
      <w:r w:rsidR="005E3841" w:rsidRPr="005E3841">
        <w:rPr>
          <w:rFonts w:ascii="Times New Roman" w:hAnsi="Times New Roman" w:cs="Times New Roman"/>
          <w:sz w:val="28"/>
          <w:szCs w:val="28"/>
        </w:rPr>
        <w:t>.</w:t>
      </w:r>
    </w:p>
    <w:p w:rsidR="005E3841" w:rsidRDefault="005E3841" w:rsidP="00C24B6D">
      <w:pPr>
        <w:spacing w:after="0"/>
        <w:ind w:left="-20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841" w:rsidRPr="005E3841" w:rsidRDefault="005E3841" w:rsidP="00C24B6D">
      <w:pPr>
        <w:spacing w:after="0"/>
        <w:ind w:left="-20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841">
        <w:rPr>
          <w:rFonts w:ascii="Times New Roman" w:hAnsi="Times New Roman" w:cs="Times New Roman"/>
          <w:b/>
          <w:sz w:val="28"/>
          <w:szCs w:val="28"/>
        </w:rPr>
        <w:t>Для отслеживания результатов планируется использование методов:</w:t>
      </w:r>
    </w:p>
    <w:p w:rsidR="005E3841" w:rsidRDefault="005E3841" w:rsidP="00C24B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41">
        <w:rPr>
          <w:rFonts w:ascii="Times New Roman" w:hAnsi="Times New Roman" w:cs="Times New Roman"/>
          <w:sz w:val="28"/>
          <w:szCs w:val="28"/>
        </w:rPr>
        <w:t>•</w:t>
      </w:r>
      <w:r w:rsidRPr="005E3841">
        <w:rPr>
          <w:rFonts w:ascii="Times New Roman" w:hAnsi="Times New Roman" w:cs="Times New Roman"/>
          <w:sz w:val="28"/>
          <w:szCs w:val="28"/>
        </w:rPr>
        <w:tab/>
        <w:t>Интервью родителей</w:t>
      </w:r>
    </w:p>
    <w:p w:rsidR="005E3841" w:rsidRDefault="005E3841" w:rsidP="00C24B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Интервью студентов</w:t>
      </w:r>
    </w:p>
    <w:p w:rsidR="005E3841" w:rsidRPr="005E3841" w:rsidRDefault="005E3841" w:rsidP="00C24B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Интервью дошкольников</w:t>
      </w:r>
    </w:p>
    <w:p w:rsidR="005E3841" w:rsidRPr="005E3841" w:rsidRDefault="005E3841" w:rsidP="00C24B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41">
        <w:rPr>
          <w:rFonts w:ascii="Times New Roman" w:hAnsi="Times New Roman" w:cs="Times New Roman"/>
          <w:sz w:val="28"/>
          <w:szCs w:val="28"/>
        </w:rPr>
        <w:t>•</w:t>
      </w:r>
      <w:r w:rsidRPr="005E3841">
        <w:rPr>
          <w:rFonts w:ascii="Times New Roman" w:hAnsi="Times New Roman" w:cs="Times New Roman"/>
          <w:sz w:val="28"/>
          <w:szCs w:val="28"/>
        </w:rPr>
        <w:tab/>
        <w:t xml:space="preserve">Наблюдение </w:t>
      </w:r>
    </w:p>
    <w:p w:rsidR="005E3841" w:rsidRDefault="005E3841" w:rsidP="00C24B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41">
        <w:rPr>
          <w:rFonts w:ascii="Times New Roman" w:hAnsi="Times New Roman" w:cs="Times New Roman"/>
          <w:sz w:val="28"/>
          <w:szCs w:val="28"/>
        </w:rPr>
        <w:t>•</w:t>
      </w:r>
      <w:r w:rsidRPr="005E3841">
        <w:rPr>
          <w:rFonts w:ascii="Times New Roman" w:hAnsi="Times New Roman" w:cs="Times New Roman"/>
          <w:sz w:val="28"/>
          <w:szCs w:val="28"/>
        </w:rPr>
        <w:tab/>
        <w:t>Анкетирование</w:t>
      </w:r>
    </w:p>
    <w:p w:rsidR="005E3841" w:rsidRDefault="005E3841" w:rsidP="00C24B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EEB" w:rsidRDefault="00D74EEB" w:rsidP="00C24B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 проекта</w:t>
      </w:r>
      <w:r w:rsidR="005E3841" w:rsidRPr="00D74EEB">
        <w:rPr>
          <w:rFonts w:ascii="Times New Roman" w:hAnsi="Times New Roman" w:cs="Times New Roman"/>
          <w:b/>
          <w:caps/>
          <w:sz w:val="28"/>
          <w:szCs w:val="28"/>
        </w:rPr>
        <w:t>:</w:t>
      </w:r>
      <w:r w:rsidR="005E3841" w:rsidRPr="00D74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841" w:rsidRDefault="00D74EEB" w:rsidP="00C24B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зав. по ВМР МБДОУ №3 «Теремок» Аносова Н.В.,</w:t>
      </w:r>
    </w:p>
    <w:p w:rsidR="005E3841" w:rsidRDefault="005E3841" w:rsidP="00C24B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252873" w:rsidRPr="00D74EEB" w:rsidRDefault="00252873" w:rsidP="00C24B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D74EEB" w:rsidRDefault="00D74EEB" w:rsidP="00C24B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Методический совет:</w:t>
      </w:r>
    </w:p>
    <w:p w:rsidR="005E3841" w:rsidRPr="00D74EEB" w:rsidRDefault="005E3841" w:rsidP="00C24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EEB">
        <w:rPr>
          <w:rFonts w:ascii="Times New Roman" w:hAnsi="Times New Roman" w:cs="Times New Roman"/>
          <w:sz w:val="28"/>
          <w:szCs w:val="28"/>
        </w:rPr>
        <w:t>Воспитатель по фи</w:t>
      </w:r>
      <w:r w:rsidR="00D74EEB">
        <w:rPr>
          <w:rFonts w:ascii="Times New Roman" w:hAnsi="Times New Roman" w:cs="Times New Roman"/>
          <w:sz w:val="28"/>
          <w:szCs w:val="28"/>
        </w:rPr>
        <w:t xml:space="preserve">зической культуре </w:t>
      </w:r>
      <w:proofErr w:type="spellStart"/>
      <w:r w:rsidR="00D74EEB">
        <w:rPr>
          <w:rFonts w:ascii="Times New Roman" w:hAnsi="Times New Roman" w:cs="Times New Roman"/>
          <w:sz w:val="28"/>
          <w:szCs w:val="28"/>
        </w:rPr>
        <w:t>Шерстобитова</w:t>
      </w:r>
      <w:proofErr w:type="spellEnd"/>
      <w:r w:rsidR="00D74EEB">
        <w:rPr>
          <w:rFonts w:ascii="Times New Roman" w:hAnsi="Times New Roman" w:cs="Times New Roman"/>
          <w:sz w:val="28"/>
          <w:szCs w:val="28"/>
        </w:rPr>
        <w:t xml:space="preserve"> Т.А</w:t>
      </w:r>
      <w:r w:rsidRPr="00D74EEB">
        <w:rPr>
          <w:rFonts w:ascii="Times New Roman" w:hAnsi="Times New Roman" w:cs="Times New Roman"/>
          <w:sz w:val="28"/>
          <w:szCs w:val="28"/>
        </w:rPr>
        <w:t>.</w:t>
      </w:r>
      <w:r w:rsidR="00D74EEB">
        <w:rPr>
          <w:rFonts w:ascii="Times New Roman" w:hAnsi="Times New Roman" w:cs="Times New Roman"/>
          <w:sz w:val="28"/>
          <w:szCs w:val="28"/>
        </w:rPr>
        <w:t>,</w:t>
      </w:r>
    </w:p>
    <w:p w:rsidR="005E3841" w:rsidRDefault="005E3841" w:rsidP="00C24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EEB">
        <w:rPr>
          <w:rFonts w:ascii="Times New Roman" w:hAnsi="Times New Roman" w:cs="Times New Roman"/>
          <w:sz w:val="28"/>
          <w:szCs w:val="28"/>
        </w:rPr>
        <w:t>Муз</w:t>
      </w:r>
      <w:r w:rsidR="00D74EEB">
        <w:rPr>
          <w:rFonts w:ascii="Times New Roman" w:hAnsi="Times New Roman" w:cs="Times New Roman"/>
          <w:sz w:val="28"/>
          <w:szCs w:val="28"/>
        </w:rPr>
        <w:t>ыкальный руководитель Рыбак О.А</w:t>
      </w:r>
      <w:r w:rsidRPr="00D74EEB">
        <w:rPr>
          <w:rFonts w:ascii="Times New Roman" w:hAnsi="Times New Roman" w:cs="Times New Roman"/>
          <w:sz w:val="28"/>
          <w:szCs w:val="28"/>
        </w:rPr>
        <w:t>.</w:t>
      </w:r>
      <w:r w:rsidR="00D74EEB">
        <w:rPr>
          <w:rFonts w:ascii="Times New Roman" w:hAnsi="Times New Roman" w:cs="Times New Roman"/>
          <w:sz w:val="28"/>
          <w:szCs w:val="28"/>
        </w:rPr>
        <w:t>,</w:t>
      </w:r>
    </w:p>
    <w:p w:rsidR="00D74EEB" w:rsidRPr="00D74EEB" w:rsidRDefault="00D74EEB" w:rsidP="00C24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возрастных групп.</w:t>
      </w:r>
    </w:p>
    <w:p w:rsidR="00252873" w:rsidRDefault="00252873" w:rsidP="00252873">
      <w:pPr>
        <w:pStyle w:val="a5"/>
        <w:spacing w:line="360" w:lineRule="auto"/>
        <w:ind w:left="1440"/>
        <w:jc w:val="both"/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</w:pPr>
    </w:p>
    <w:p w:rsidR="00252873" w:rsidRPr="00252873" w:rsidRDefault="00252873" w:rsidP="00252873">
      <w:pPr>
        <w:spacing w:line="360" w:lineRule="auto"/>
        <w:ind w:left="426"/>
        <w:jc w:val="both"/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</w:pPr>
      <w:r w:rsidRPr="00252873"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  <w:t>этапы  реализации  проекта</w:t>
      </w:r>
    </w:p>
    <w:p w:rsidR="005E3841" w:rsidRPr="00D74EEB" w:rsidRDefault="005E3841" w:rsidP="00C24B6D">
      <w:pPr>
        <w:pStyle w:val="a5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D74EEB">
        <w:rPr>
          <w:rFonts w:ascii="Times New Roman" w:hAnsi="Times New Roman" w:cs="Times New Roman"/>
          <w:b/>
          <w:i/>
          <w:caps/>
          <w:sz w:val="28"/>
          <w:szCs w:val="28"/>
        </w:rPr>
        <w:t>подг</w:t>
      </w:r>
      <w:r w:rsidR="00D74EEB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отовительный – </w:t>
      </w:r>
      <w:r w:rsidR="00235F0D">
        <w:rPr>
          <w:rFonts w:ascii="Times New Roman" w:hAnsi="Times New Roman" w:cs="Times New Roman"/>
          <w:sz w:val="28"/>
          <w:szCs w:val="28"/>
        </w:rPr>
        <w:t>Март, Апрель, М</w:t>
      </w:r>
      <w:r w:rsidR="00D74EEB">
        <w:rPr>
          <w:rFonts w:ascii="Times New Roman" w:hAnsi="Times New Roman" w:cs="Times New Roman"/>
          <w:sz w:val="28"/>
          <w:szCs w:val="28"/>
        </w:rPr>
        <w:t>ай 2015г.</w:t>
      </w:r>
    </w:p>
    <w:p w:rsidR="00235F0D" w:rsidRPr="00235F0D" w:rsidRDefault="005E3841" w:rsidP="00C24B6D">
      <w:pPr>
        <w:pStyle w:val="a5"/>
        <w:numPr>
          <w:ilvl w:val="0"/>
          <w:numId w:val="10"/>
        </w:numPr>
        <w:spacing w:after="0" w:line="360" w:lineRule="auto"/>
        <w:ind w:left="567" w:firstLine="0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D74EEB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практический </w:t>
      </w:r>
      <w:r w:rsidR="00D74EEB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– </w:t>
      </w:r>
      <w:r w:rsidR="00D74EEB">
        <w:rPr>
          <w:rFonts w:ascii="Times New Roman" w:hAnsi="Times New Roman" w:cs="Times New Roman"/>
          <w:sz w:val="28"/>
          <w:szCs w:val="28"/>
        </w:rPr>
        <w:t>Сентябрь-Апрель 2015-2016</w:t>
      </w:r>
      <w:r w:rsidR="00235F0D">
        <w:rPr>
          <w:rFonts w:ascii="Times New Roman" w:hAnsi="Times New Roman" w:cs="Times New Roman"/>
          <w:sz w:val="28"/>
          <w:szCs w:val="28"/>
        </w:rPr>
        <w:t>г</w:t>
      </w:r>
      <w:r w:rsidR="00D74EEB">
        <w:rPr>
          <w:rFonts w:ascii="Times New Roman" w:hAnsi="Times New Roman" w:cs="Times New Roman"/>
          <w:sz w:val="28"/>
          <w:szCs w:val="28"/>
        </w:rPr>
        <w:t>г.</w:t>
      </w:r>
    </w:p>
    <w:p w:rsidR="005E3841" w:rsidRPr="00235F0D" w:rsidRDefault="005E3841" w:rsidP="00C24B6D">
      <w:pPr>
        <w:pStyle w:val="a5"/>
        <w:numPr>
          <w:ilvl w:val="0"/>
          <w:numId w:val="10"/>
        </w:numPr>
        <w:spacing w:after="0" w:line="360" w:lineRule="auto"/>
        <w:ind w:left="567" w:firstLine="0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D74EEB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оценочно-рефлексивный </w:t>
      </w:r>
      <w:r w:rsidR="00235F0D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– </w:t>
      </w:r>
      <w:r w:rsidR="00235F0D">
        <w:rPr>
          <w:rFonts w:ascii="Times New Roman" w:hAnsi="Times New Roman" w:cs="Times New Roman"/>
          <w:sz w:val="28"/>
          <w:szCs w:val="28"/>
        </w:rPr>
        <w:t>Май 2016г.</w:t>
      </w:r>
    </w:p>
    <w:p w:rsidR="00235F0D" w:rsidRDefault="00235F0D" w:rsidP="00C24B6D">
      <w:pPr>
        <w:pStyle w:val="a5"/>
        <w:spacing w:after="0" w:line="360" w:lineRule="auto"/>
        <w:ind w:left="1440" w:firstLine="567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235F0D" w:rsidRDefault="00235F0D" w:rsidP="00C24B6D">
      <w:pPr>
        <w:pStyle w:val="a5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В УСЛОВИЯХ УСПЕШНОГО ВНЕДРЕНИЯ ПРОЕКТА </w:t>
      </w:r>
      <w:r w:rsidR="00C24B6D">
        <w:rPr>
          <w:rFonts w:ascii="Times New Roman" w:hAnsi="Times New Roman" w:cs="Times New Roman"/>
          <w:b/>
          <w:i/>
          <w:caps/>
          <w:sz w:val="28"/>
          <w:szCs w:val="28"/>
        </w:rPr>
        <w:t>планируется</w:t>
      </w:r>
      <w:r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ЕЖЕГОДНАЯ ПРОЛОНГАЦИЯ</w:t>
      </w:r>
    </w:p>
    <w:p w:rsidR="005E3841" w:rsidRPr="00D74EEB" w:rsidRDefault="005E3841" w:rsidP="00C24B6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5E3841" w:rsidRDefault="005E3841" w:rsidP="00C24B6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</w:pPr>
      <w:r w:rsidRPr="00252873"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  <w:lastRenderedPageBreak/>
        <w:t>Стратегия реализации проекта</w:t>
      </w:r>
    </w:p>
    <w:p w:rsidR="00252873" w:rsidRPr="00252873" w:rsidRDefault="00252873" w:rsidP="00C24B6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</w:pPr>
    </w:p>
    <w:p w:rsidR="00235F0D" w:rsidRPr="00235F0D" w:rsidRDefault="005E3841" w:rsidP="00C24B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235F0D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1 </w:t>
      </w:r>
      <w:r w:rsidR="00235F0D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ЭТАП - </w:t>
      </w:r>
      <w:r w:rsidR="00235F0D" w:rsidRPr="00235F0D">
        <w:rPr>
          <w:rFonts w:ascii="Times New Roman" w:hAnsi="Times New Roman" w:cs="Times New Roman"/>
          <w:b/>
          <w:i/>
          <w:caps/>
          <w:sz w:val="28"/>
          <w:szCs w:val="28"/>
        </w:rPr>
        <w:t>подготовительный</w:t>
      </w:r>
    </w:p>
    <w:p w:rsidR="005E3841" w:rsidRPr="00D74EEB" w:rsidRDefault="005E3841" w:rsidP="00C24B6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3410"/>
        <w:gridCol w:w="4121"/>
      </w:tblGrid>
      <w:tr w:rsidR="00EC75A1" w:rsidRPr="00D74EEB" w:rsidTr="004E3B1B">
        <w:trPr>
          <w:trHeight w:val="990"/>
        </w:trPr>
        <w:tc>
          <w:tcPr>
            <w:tcW w:w="1668" w:type="dxa"/>
            <w:vAlign w:val="center"/>
          </w:tcPr>
          <w:p w:rsidR="00EC75A1" w:rsidRPr="00D74EEB" w:rsidRDefault="00EC75A1" w:rsidP="00C24B6D">
            <w:pPr>
              <w:ind w:firstLine="567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Сроки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EC75A1" w:rsidRPr="00D74EEB" w:rsidRDefault="00EC75A1" w:rsidP="00C24B6D">
            <w:pPr>
              <w:ind w:firstLine="567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D74EE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Содержание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C75A1" w:rsidRPr="00D74EEB" w:rsidRDefault="00EC75A1" w:rsidP="00C24B6D">
            <w:pPr>
              <w:ind w:firstLine="567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D74EE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Продукт деятельности</w:t>
            </w:r>
          </w:p>
        </w:tc>
      </w:tr>
      <w:tr w:rsidR="00EC75A1" w:rsidRPr="00D74EEB" w:rsidTr="004E3B1B">
        <w:trPr>
          <w:trHeight w:val="965"/>
        </w:trPr>
        <w:tc>
          <w:tcPr>
            <w:tcW w:w="1668" w:type="dxa"/>
            <w:vAlign w:val="center"/>
          </w:tcPr>
          <w:p w:rsidR="00EC75A1" w:rsidRPr="00D74EEB" w:rsidRDefault="00EC75A1" w:rsidP="00C24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4E3B1B">
              <w:rPr>
                <w:rFonts w:ascii="Times New Roman" w:hAnsi="Times New Roman" w:cs="Times New Roman"/>
                <w:sz w:val="28"/>
                <w:szCs w:val="28"/>
              </w:rPr>
              <w:t>, 2015г.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EC75A1" w:rsidRPr="00D74EEB" w:rsidRDefault="00EC75A1" w:rsidP="00C24B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74EEB">
              <w:rPr>
                <w:rFonts w:ascii="Times New Roman" w:hAnsi="Times New Roman" w:cs="Times New Roman"/>
                <w:sz w:val="28"/>
                <w:szCs w:val="28"/>
              </w:rPr>
              <w:t>Формирование нормативно-правовой базы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C75A1" w:rsidRPr="00D74EEB" w:rsidRDefault="00EC75A1" w:rsidP="00C24B6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74EEB">
              <w:rPr>
                <w:rFonts w:ascii="Times New Roman" w:hAnsi="Times New Roman" w:cs="Times New Roman"/>
                <w:sz w:val="28"/>
                <w:szCs w:val="28"/>
              </w:rPr>
              <w:t>Пакет нормативно-правовых документов</w:t>
            </w:r>
          </w:p>
        </w:tc>
      </w:tr>
      <w:tr w:rsidR="00EC75A1" w:rsidRPr="00D74EEB" w:rsidTr="004E3B1B">
        <w:trPr>
          <w:trHeight w:val="1693"/>
        </w:trPr>
        <w:tc>
          <w:tcPr>
            <w:tcW w:w="1668" w:type="dxa"/>
            <w:vAlign w:val="center"/>
          </w:tcPr>
          <w:p w:rsidR="00EC75A1" w:rsidRPr="00D74EEB" w:rsidRDefault="00EC75A1" w:rsidP="00C24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4E3B1B">
              <w:rPr>
                <w:rFonts w:ascii="Times New Roman" w:hAnsi="Times New Roman" w:cs="Times New Roman"/>
                <w:sz w:val="28"/>
                <w:szCs w:val="28"/>
              </w:rPr>
              <w:t>, 2015г.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EC75A1" w:rsidRPr="00D74EEB" w:rsidRDefault="00EC75A1" w:rsidP="00C24B6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стратегии реализации проекта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C75A1" w:rsidRPr="00D74EEB" w:rsidRDefault="00EC75A1" w:rsidP="00C24B6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договора</w:t>
            </w:r>
            <w:r w:rsidRPr="00D74EEB">
              <w:rPr>
                <w:rFonts w:ascii="Times New Roman" w:hAnsi="Times New Roman" w:cs="Times New Roman"/>
                <w:sz w:val="28"/>
                <w:szCs w:val="28"/>
              </w:rPr>
              <w:t xml:space="preserve"> о социальном партнёрстве </w:t>
            </w:r>
          </w:p>
        </w:tc>
      </w:tr>
      <w:tr w:rsidR="00EC75A1" w:rsidRPr="00D74EEB" w:rsidTr="004E3B1B">
        <w:trPr>
          <w:trHeight w:val="1693"/>
        </w:trPr>
        <w:tc>
          <w:tcPr>
            <w:tcW w:w="1668" w:type="dxa"/>
            <w:vAlign w:val="center"/>
          </w:tcPr>
          <w:p w:rsidR="004E3B1B" w:rsidRDefault="00EC75A1" w:rsidP="00C24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F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4E3B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C75A1" w:rsidRPr="00D74EEB" w:rsidRDefault="004E3B1B" w:rsidP="00C24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EC75A1" w:rsidRPr="00D74EEB" w:rsidRDefault="00EC75A1" w:rsidP="00C24B6D">
            <w:pPr>
              <w:spacing w:after="0" w:line="240" w:lineRule="auto"/>
              <w:ind w:left="36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перспективного планирования на год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EC75A1" w:rsidRPr="00D74EEB" w:rsidRDefault="00EC75A1" w:rsidP="00C24B6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перспективного плана работы в годовые планы учреждений</w:t>
            </w:r>
          </w:p>
        </w:tc>
      </w:tr>
    </w:tbl>
    <w:p w:rsidR="005E3841" w:rsidRPr="00D74EEB" w:rsidRDefault="005E3841" w:rsidP="00C24B6D">
      <w:pPr>
        <w:spacing w:line="360" w:lineRule="auto"/>
        <w:ind w:left="360" w:firstLine="567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5E3841" w:rsidRDefault="005E3841" w:rsidP="00C24B6D">
      <w:pPr>
        <w:spacing w:after="0" w:line="360" w:lineRule="auto"/>
        <w:ind w:left="360" w:firstLine="567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D74EEB">
        <w:rPr>
          <w:rFonts w:ascii="Times New Roman" w:hAnsi="Times New Roman" w:cs="Times New Roman"/>
          <w:b/>
          <w:i/>
          <w:caps/>
          <w:sz w:val="28"/>
          <w:szCs w:val="28"/>
        </w:rPr>
        <w:t>2 этап</w:t>
      </w:r>
      <w:r w:rsidRPr="00D74EEB">
        <w:rPr>
          <w:rFonts w:ascii="Times New Roman" w:hAnsi="Times New Roman" w:cs="Times New Roman"/>
          <w:sz w:val="28"/>
          <w:szCs w:val="28"/>
        </w:rPr>
        <w:t xml:space="preserve"> </w:t>
      </w:r>
      <w:r w:rsidRPr="00D74EEB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практический </w:t>
      </w:r>
      <w:r w:rsidR="00EC75A1">
        <w:rPr>
          <w:rFonts w:ascii="Times New Roman" w:hAnsi="Times New Roman" w:cs="Times New Roman"/>
          <w:b/>
          <w:i/>
          <w:caps/>
          <w:sz w:val="28"/>
          <w:szCs w:val="28"/>
        </w:rPr>
        <w:t>–</w:t>
      </w:r>
    </w:p>
    <w:p w:rsidR="004E3B1B" w:rsidRPr="00252873" w:rsidRDefault="0051656E" w:rsidP="0025287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8"/>
        </w:rPr>
        <w:t>В соответствии с перспективными плана</w:t>
      </w:r>
      <w:r w:rsidR="00EC75A1" w:rsidRPr="004E3B1B">
        <w:rPr>
          <w:rFonts w:ascii="Times New Roman" w:hAnsi="Times New Roman" w:cs="Times New Roman"/>
          <w:b/>
          <w:caps/>
          <w:sz w:val="24"/>
          <w:szCs w:val="28"/>
        </w:rPr>
        <w:t>м</w:t>
      </w:r>
      <w:r>
        <w:rPr>
          <w:rFonts w:ascii="Times New Roman" w:hAnsi="Times New Roman" w:cs="Times New Roman"/>
          <w:b/>
          <w:caps/>
          <w:sz w:val="24"/>
          <w:szCs w:val="28"/>
        </w:rPr>
        <w:t xml:space="preserve">и работы </w:t>
      </w:r>
      <w:r w:rsidR="00C24B6D">
        <w:rPr>
          <w:rFonts w:ascii="Times New Roman" w:hAnsi="Times New Roman" w:cs="Times New Roman"/>
          <w:b/>
          <w:caps/>
          <w:sz w:val="24"/>
          <w:szCs w:val="28"/>
        </w:rPr>
        <w:t xml:space="preserve">            </w:t>
      </w:r>
      <w:r>
        <w:rPr>
          <w:rFonts w:ascii="Times New Roman" w:hAnsi="Times New Roman" w:cs="Times New Roman"/>
          <w:b/>
          <w:caps/>
          <w:sz w:val="24"/>
          <w:szCs w:val="28"/>
        </w:rPr>
        <w:t xml:space="preserve">учреждений </w:t>
      </w:r>
      <w:r w:rsidRPr="0051656E">
        <w:rPr>
          <w:rFonts w:ascii="Times New Roman" w:hAnsi="Times New Roman" w:cs="Times New Roman"/>
          <w:b/>
          <w:caps/>
          <w:sz w:val="28"/>
          <w:szCs w:val="28"/>
        </w:rPr>
        <w:t>2015-2016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51656E">
        <w:rPr>
          <w:rFonts w:ascii="Times New Roman" w:hAnsi="Times New Roman" w:cs="Times New Roman"/>
          <w:b/>
          <w:caps/>
          <w:sz w:val="18"/>
          <w:szCs w:val="28"/>
        </w:rPr>
        <w:t>уч.г</w:t>
      </w:r>
      <w:r w:rsidR="00EC75A1" w:rsidRPr="0051656E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4E3B1B" w:rsidRPr="00D74EEB" w:rsidRDefault="004E3B1B" w:rsidP="00C24B6D">
      <w:pPr>
        <w:spacing w:after="0" w:line="360" w:lineRule="auto"/>
        <w:ind w:firstLine="567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5E3841" w:rsidRPr="00D74EEB" w:rsidRDefault="005E3841" w:rsidP="00C24B6D">
      <w:pPr>
        <w:spacing w:after="0" w:line="360" w:lineRule="auto"/>
        <w:ind w:left="360" w:firstLine="567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D74EEB">
        <w:rPr>
          <w:rFonts w:ascii="Times New Roman" w:hAnsi="Times New Roman" w:cs="Times New Roman"/>
          <w:b/>
          <w:i/>
          <w:caps/>
          <w:sz w:val="28"/>
          <w:szCs w:val="28"/>
        </w:rPr>
        <w:t>3 этап</w:t>
      </w:r>
      <w:r w:rsidR="004E3B1B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- </w:t>
      </w:r>
      <w:r w:rsidRPr="00D74EE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4E3B1B">
        <w:rPr>
          <w:rFonts w:ascii="Times New Roman" w:hAnsi="Times New Roman" w:cs="Times New Roman"/>
          <w:b/>
          <w:i/>
          <w:caps/>
          <w:sz w:val="28"/>
          <w:szCs w:val="28"/>
        </w:rPr>
        <w:t>оценочно-рефлексивный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1"/>
        <w:gridCol w:w="3941"/>
        <w:gridCol w:w="2552"/>
      </w:tblGrid>
      <w:tr w:rsidR="005E3841" w:rsidRPr="00D74EEB" w:rsidTr="00EC75A1">
        <w:tc>
          <w:tcPr>
            <w:tcW w:w="2971" w:type="dxa"/>
            <w:shd w:val="clear" w:color="auto" w:fill="auto"/>
          </w:tcPr>
          <w:p w:rsidR="005E3841" w:rsidRPr="00D74EEB" w:rsidRDefault="005E3841" w:rsidP="00C24B6D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  <w:p w:rsidR="005E3841" w:rsidRPr="00D74EEB" w:rsidRDefault="00EC75A1" w:rsidP="00C24B6D">
            <w:pPr>
              <w:ind w:firstLine="567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Сроки</w:t>
            </w:r>
          </w:p>
        </w:tc>
        <w:tc>
          <w:tcPr>
            <w:tcW w:w="3941" w:type="dxa"/>
            <w:shd w:val="clear" w:color="auto" w:fill="auto"/>
          </w:tcPr>
          <w:p w:rsidR="005E3841" w:rsidRPr="00D74EEB" w:rsidRDefault="005E3841" w:rsidP="00C24B6D">
            <w:pPr>
              <w:ind w:firstLine="567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  <w:p w:rsidR="005E3841" w:rsidRPr="00D74EEB" w:rsidRDefault="00EC75A1" w:rsidP="00C24B6D">
            <w:pPr>
              <w:ind w:firstLine="567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D74EE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  <w:shd w:val="clear" w:color="auto" w:fill="auto"/>
          </w:tcPr>
          <w:p w:rsidR="005E3841" w:rsidRPr="00D74EEB" w:rsidRDefault="005E3841" w:rsidP="00C24B6D">
            <w:pPr>
              <w:ind w:firstLine="567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  <w:p w:rsidR="005E3841" w:rsidRPr="00D74EEB" w:rsidRDefault="00EC75A1" w:rsidP="00C24B6D">
            <w:pPr>
              <w:ind w:firstLine="567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D74EE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Продукт деятельности</w:t>
            </w:r>
          </w:p>
        </w:tc>
      </w:tr>
      <w:tr w:rsidR="005E3841" w:rsidRPr="00D74EEB" w:rsidTr="00EC75A1">
        <w:tc>
          <w:tcPr>
            <w:tcW w:w="2971" w:type="dxa"/>
            <w:shd w:val="clear" w:color="auto" w:fill="auto"/>
          </w:tcPr>
          <w:p w:rsidR="005E3841" w:rsidRPr="00D74EEB" w:rsidRDefault="005E3841" w:rsidP="00C24B6D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841" w:rsidRPr="00D74EEB" w:rsidRDefault="004E3B1B" w:rsidP="00C24B6D">
            <w:pPr>
              <w:spacing w:after="0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35F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2016г.</w:t>
            </w:r>
          </w:p>
        </w:tc>
        <w:tc>
          <w:tcPr>
            <w:tcW w:w="3941" w:type="dxa"/>
            <w:shd w:val="clear" w:color="auto" w:fill="auto"/>
          </w:tcPr>
          <w:p w:rsidR="005E3841" w:rsidRPr="00D74EEB" w:rsidRDefault="005E3841" w:rsidP="00C24B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841" w:rsidRPr="00D74EEB" w:rsidRDefault="005E3841" w:rsidP="00C24B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74EEB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5E3841" w:rsidRPr="00D74EEB" w:rsidRDefault="005E3841" w:rsidP="00C24B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74EEB">
              <w:rPr>
                <w:rFonts w:ascii="Times New Roman" w:hAnsi="Times New Roman" w:cs="Times New Roman"/>
                <w:sz w:val="28"/>
                <w:szCs w:val="28"/>
              </w:rPr>
              <w:t>Интервью родителей</w:t>
            </w:r>
          </w:p>
          <w:p w:rsidR="005E3841" w:rsidRPr="00D74EEB" w:rsidRDefault="005E3841" w:rsidP="00C24B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74EEB">
              <w:rPr>
                <w:rFonts w:ascii="Times New Roman" w:hAnsi="Times New Roman" w:cs="Times New Roman"/>
                <w:sz w:val="28"/>
                <w:szCs w:val="28"/>
              </w:rPr>
              <w:t xml:space="preserve">Фокус группы </w:t>
            </w:r>
          </w:p>
          <w:p w:rsidR="005E3841" w:rsidRPr="00D74EEB" w:rsidRDefault="005E3841" w:rsidP="00C24B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74EEB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5E3841" w:rsidRPr="00D74EEB" w:rsidRDefault="005E3841" w:rsidP="00C24B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74EEB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5E3841" w:rsidRPr="00D74EEB" w:rsidRDefault="005E3841" w:rsidP="00C24B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841" w:rsidRPr="00D74EEB" w:rsidRDefault="00EC75A1" w:rsidP="00C24B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74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положительных/ отрицательны</w:t>
            </w:r>
            <w:r w:rsidR="004E3B1B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влияний</w:t>
            </w:r>
            <w:r w:rsidRPr="00D74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B1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D74EEB">
              <w:rPr>
                <w:rFonts w:ascii="Times New Roman" w:hAnsi="Times New Roman" w:cs="Times New Roman"/>
                <w:sz w:val="28"/>
                <w:szCs w:val="28"/>
              </w:rPr>
              <w:t>всех участник</w:t>
            </w:r>
            <w:r w:rsidR="004E3B1B">
              <w:rPr>
                <w:rFonts w:ascii="Times New Roman" w:hAnsi="Times New Roman" w:cs="Times New Roman"/>
                <w:sz w:val="28"/>
                <w:szCs w:val="28"/>
              </w:rPr>
              <w:t>ов проекта</w:t>
            </w:r>
          </w:p>
          <w:p w:rsidR="005E3841" w:rsidRPr="00D74EEB" w:rsidRDefault="005E3841" w:rsidP="00C24B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C44CA1" w:rsidRPr="00D74EEB" w:rsidRDefault="00C44CA1" w:rsidP="00252873">
      <w:pPr>
        <w:rPr>
          <w:rFonts w:ascii="Times New Roman" w:hAnsi="Times New Roman" w:cs="Times New Roman"/>
          <w:sz w:val="28"/>
          <w:szCs w:val="28"/>
        </w:rPr>
      </w:pPr>
    </w:p>
    <w:sectPr w:rsidR="00C44CA1" w:rsidRPr="00D74EEB" w:rsidSect="00B25C36">
      <w:pgSz w:w="11906" w:h="16838"/>
      <w:pgMar w:top="1134" w:right="850" w:bottom="1134" w:left="1701" w:header="708" w:footer="708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D22"/>
    <w:multiLevelType w:val="hybridMultilevel"/>
    <w:tmpl w:val="75BC242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A46520F"/>
    <w:multiLevelType w:val="hybridMultilevel"/>
    <w:tmpl w:val="BA387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450F6"/>
    <w:multiLevelType w:val="hybridMultilevel"/>
    <w:tmpl w:val="D99A80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A865A95"/>
    <w:multiLevelType w:val="hybridMultilevel"/>
    <w:tmpl w:val="95EC0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5C601E"/>
    <w:multiLevelType w:val="hybridMultilevel"/>
    <w:tmpl w:val="A20AC0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EB12116"/>
    <w:multiLevelType w:val="hybridMultilevel"/>
    <w:tmpl w:val="F8E2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3FA637C"/>
    <w:multiLevelType w:val="hybridMultilevel"/>
    <w:tmpl w:val="D910C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5A36DC"/>
    <w:multiLevelType w:val="hybridMultilevel"/>
    <w:tmpl w:val="8DC43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A844689"/>
    <w:multiLevelType w:val="hybridMultilevel"/>
    <w:tmpl w:val="F8CE7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BD61C3"/>
    <w:multiLevelType w:val="hybridMultilevel"/>
    <w:tmpl w:val="B5504C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3AEF"/>
    <w:rsid w:val="0004560E"/>
    <w:rsid w:val="00067C82"/>
    <w:rsid w:val="000D1D01"/>
    <w:rsid w:val="000F4F1F"/>
    <w:rsid w:val="001B2295"/>
    <w:rsid w:val="00235F0D"/>
    <w:rsid w:val="00237BF1"/>
    <w:rsid w:val="00252873"/>
    <w:rsid w:val="0028634D"/>
    <w:rsid w:val="00323AEF"/>
    <w:rsid w:val="003472FA"/>
    <w:rsid w:val="0042161A"/>
    <w:rsid w:val="004E3B1B"/>
    <w:rsid w:val="00511826"/>
    <w:rsid w:val="0051656E"/>
    <w:rsid w:val="00516750"/>
    <w:rsid w:val="00523134"/>
    <w:rsid w:val="00594C8E"/>
    <w:rsid w:val="005E3841"/>
    <w:rsid w:val="005F3E27"/>
    <w:rsid w:val="006F6D60"/>
    <w:rsid w:val="00787138"/>
    <w:rsid w:val="007A40CA"/>
    <w:rsid w:val="00910637"/>
    <w:rsid w:val="009E07D4"/>
    <w:rsid w:val="00A04EFB"/>
    <w:rsid w:val="00A41A9B"/>
    <w:rsid w:val="00A464B0"/>
    <w:rsid w:val="00A526AF"/>
    <w:rsid w:val="00AF05A4"/>
    <w:rsid w:val="00B160E6"/>
    <w:rsid w:val="00B25C36"/>
    <w:rsid w:val="00B40497"/>
    <w:rsid w:val="00B6769E"/>
    <w:rsid w:val="00B816E6"/>
    <w:rsid w:val="00BA651B"/>
    <w:rsid w:val="00C24B6D"/>
    <w:rsid w:val="00C44CA1"/>
    <w:rsid w:val="00D74EEB"/>
    <w:rsid w:val="00DB3B71"/>
    <w:rsid w:val="00DD7853"/>
    <w:rsid w:val="00DF45C4"/>
    <w:rsid w:val="00EB555C"/>
    <w:rsid w:val="00EC75A1"/>
    <w:rsid w:val="00F0442F"/>
    <w:rsid w:val="00FB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AE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769E"/>
    <w:pPr>
      <w:ind w:left="720"/>
      <w:contextualSpacing/>
    </w:pPr>
  </w:style>
  <w:style w:type="table" w:styleId="a6">
    <w:name w:val="Table Grid"/>
    <w:basedOn w:val="a1"/>
    <w:uiPriority w:val="59"/>
    <w:rsid w:val="005F3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4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АНХП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</dc:creator>
  <cp:keywords/>
  <dc:description/>
  <cp:lastModifiedBy>ен</cp:lastModifiedBy>
  <cp:revision>13</cp:revision>
  <cp:lastPrinted>2015-04-21T00:37:00Z</cp:lastPrinted>
  <dcterms:created xsi:type="dcterms:W3CDTF">2015-03-23T00:12:00Z</dcterms:created>
  <dcterms:modified xsi:type="dcterms:W3CDTF">2015-04-23T00:13:00Z</dcterms:modified>
</cp:coreProperties>
</file>